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0351" w14:textId="77777777" w:rsidR="009A355F" w:rsidRPr="00AC497D" w:rsidRDefault="009A355F" w:rsidP="004C700A">
      <w:pPr>
        <w:widowControl w:val="0"/>
        <w:tabs>
          <w:tab w:val="left" w:pos="479"/>
        </w:tabs>
        <w:autoSpaceDE w:val="0"/>
        <w:autoSpaceDN w:val="0"/>
        <w:spacing w:after="0" w:line="276" w:lineRule="auto"/>
        <w:ind w:right="44"/>
        <w:jc w:val="center"/>
        <w:rPr>
          <w:rFonts w:ascii="Calibri" w:hAnsi="Calibri" w:cs="Calibri"/>
          <w:sz w:val="24"/>
          <w:szCs w:val="24"/>
        </w:rPr>
      </w:pPr>
      <w:bookmarkStart w:id="0" w:name="_Hlk85565453"/>
      <w:r w:rsidRPr="00AC497D">
        <w:rPr>
          <w:rFonts w:ascii="Calibri" w:hAnsi="Calibri" w:cs="Calibri"/>
          <w:sz w:val="24"/>
          <w:szCs w:val="24"/>
        </w:rPr>
        <w:t>Allagash Wilderness Waterway Foundation</w:t>
      </w:r>
    </w:p>
    <w:p w14:paraId="087A0429" w14:textId="77777777" w:rsidR="009A355F" w:rsidRPr="00AC497D" w:rsidRDefault="009A355F" w:rsidP="00AC497D">
      <w:pPr>
        <w:widowControl w:val="0"/>
        <w:tabs>
          <w:tab w:val="left" w:pos="479"/>
        </w:tabs>
        <w:autoSpaceDE w:val="0"/>
        <w:autoSpaceDN w:val="0"/>
        <w:spacing w:after="0" w:line="276" w:lineRule="auto"/>
        <w:ind w:right="44"/>
        <w:jc w:val="center"/>
        <w:rPr>
          <w:rFonts w:ascii="Calibri" w:hAnsi="Calibri" w:cs="Calibri"/>
          <w:sz w:val="24"/>
          <w:szCs w:val="24"/>
        </w:rPr>
      </w:pPr>
      <w:r w:rsidRPr="00AC497D">
        <w:rPr>
          <w:rFonts w:ascii="Calibri" w:hAnsi="Calibri" w:cs="Calibri"/>
          <w:sz w:val="24"/>
          <w:szCs w:val="24"/>
        </w:rPr>
        <w:t>Coldwater Fishery Habitat Temperature Monitoring Project</w:t>
      </w:r>
    </w:p>
    <w:p w14:paraId="71B63F84" w14:textId="7C085DDB" w:rsidR="00F35B4A" w:rsidRDefault="00F35B4A" w:rsidP="00AC497D">
      <w:pPr>
        <w:widowControl w:val="0"/>
        <w:tabs>
          <w:tab w:val="left" w:pos="479"/>
        </w:tabs>
        <w:autoSpaceDE w:val="0"/>
        <w:autoSpaceDN w:val="0"/>
        <w:spacing w:after="0" w:line="276" w:lineRule="auto"/>
        <w:ind w:right="44"/>
        <w:jc w:val="center"/>
        <w:rPr>
          <w:rFonts w:ascii="Calibri" w:hAnsi="Calibri" w:cs="Calibri"/>
          <w:sz w:val="24"/>
          <w:szCs w:val="24"/>
        </w:rPr>
      </w:pPr>
      <w:r w:rsidRPr="00AC497D">
        <w:rPr>
          <w:rFonts w:ascii="Calibri" w:hAnsi="Calibri" w:cs="Calibri"/>
          <w:sz w:val="24"/>
          <w:szCs w:val="24"/>
        </w:rPr>
        <w:t>2022-2024 Summary</w:t>
      </w:r>
    </w:p>
    <w:p w14:paraId="2FFB9199" w14:textId="77777777" w:rsidR="00AC497D" w:rsidRPr="00AC497D" w:rsidRDefault="00AC497D" w:rsidP="00AC497D">
      <w:pPr>
        <w:widowControl w:val="0"/>
        <w:tabs>
          <w:tab w:val="left" w:pos="479"/>
        </w:tabs>
        <w:autoSpaceDE w:val="0"/>
        <w:autoSpaceDN w:val="0"/>
        <w:spacing w:after="0" w:line="276" w:lineRule="auto"/>
        <w:ind w:right="44"/>
        <w:jc w:val="center"/>
        <w:rPr>
          <w:rFonts w:ascii="Calibri" w:hAnsi="Calibri" w:cs="Calibri"/>
          <w:sz w:val="24"/>
          <w:szCs w:val="24"/>
        </w:rPr>
      </w:pPr>
    </w:p>
    <w:bookmarkEnd w:id="0"/>
    <w:p w14:paraId="37D77F19" w14:textId="200262E5" w:rsidR="002B663F" w:rsidRDefault="009A355F" w:rsidP="001627CA">
      <w:pPr>
        <w:widowControl w:val="0"/>
        <w:tabs>
          <w:tab w:val="left" w:pos="479"/>
        </w:tabs>
        <w:autoSpaceDE w:val="0"/>
        <w:autoSpaceDN w:val="0"/>
        <w:spacing w:after="120" w:line="276" w:lineRule="auto"/>
        <w:ind w:right="44"/>
        <w:rPr>
          <w:rFonts w:ascii="Calibri" w:hAnsi="Calibri" w:cs="Calibri"/>
          <w:sz w:val="24"/>
          <w:szCs w:val="24"/>
        </w:rPr>
      </w:pPr>
      <w:r w:rsidRPr="006C77B1">
        <w:rPr>
          <w:rFonts w:ascii="Calibri" w:hAnsi="Calibri" w:cs="Calibri"/>
          <w:sz w:val="24"/>
          <w:szCs w:val="24"/>
        </w:rPr>
        <w:t>Native, wild brook trout occur throughout the A</w:t>
      </w:r>
      <w:r w:rsidR="00D45FEE" w:rsidRPr="006C77B1">
        <w:rPr>
          <w:rFonts w:ascii="Calibri" w:hAnsi="Calibri" w:cs="Calibri"/>
          <w:sz w:val="24"/>
          <w:szCs w:val="24"/>
        </w:rPr>
        <w:t>llagash Wilderness Waterway (AWW)</w:t>
      </w:r>
      <w:r w:rsidR="000D7663" w:rsidRPr="006C77B1">
        <w:rPr>
          <w:rFonts w:ascii="Calibri" w:hAnsi="Calibri" w:cs="Calibri"/>
          <w:sz w:val="24"/>
          <w:szCs w:val="24"/>
        </w:rPr>
        <w:t xml:space="preserve"> </w:t>
      </w:r>
      <w:r w:rsidRPr="006C77B1">
        <w:rPr>
          <w:rFonts w:ascii="Calibri" w:hAnsi="Calibri" w:cs="Calibri"/>
          <w:sz w:val="24"/>
          <w:szCs w:val="24"/>
        </w:rPr>
        <w:t xml:space="preserve">and its tributaries. Cool, clear, well-oxygenated water is essential for brook trout to thrive, and water temperature is </w:t>
      </w:r>
      <w:r w:rsidR="00C1751C" w:rsidRPr="006C77B1">
        <w:rPr>
          <w:rFonts w:ascii="Calibri" w:hAnsi="Calibri" w:cs="Calibri"/>
          <w:sz w:val="24"/>
          <w:szCs w:val="24"/>
        </w:rPr>
        <w:t xml:space="preserve">a </w:t>
      </w:r>
      <w:r w:rsidR="00222797">
        <w:rPr>
          <w:rFonts w:ascii="Calibri" w:hAnsi="Calibri" w:cs="Calibri"/>
          <w:sz w:val="24"/>
          <w:szCs w:val="24"/>
        </w:rPr>
        <w:t>key</w:t>
      </w:r>
      <w:r w:rsidR="00C1751C" w:rsidRPr="006C77B1">
        <w:rPr>
          <w:rFonts w:ascii="Calibri" w:hAnsi="Calibri" w:cs="Calibri"/>
          <w:sz w:val="24"/>
          <w:szCs w:val="24"/>
        </w:rPr>
        <w:t xml:space="preserve"> factor</w:t>
      </w:r>
      <w:r w:rsidR="00F94A68">
        <w:rPr>
          <w:rFonts w:ascii="Calibri" w:hAnsi="Calibri" w:cs="Calibri"/>
          <w:sz w:val="24"/>
          <w:szCs w:val="24"/>
        </w:rPr>
        <w:t xml:space="preserve"> in determining </w:t>
      </w:r>
      <w:r w:rsidR="002A3028">
        <w:rPr>
          <w:rFonts w:ascii="Calibri" w:hAnsi="Calibri" w:cs="Calibri"/>
          <w:sz w:val="24"/>
          <w:szCs w:val="24"/>
        </w:rPr>
        <w:t>suitable</w:t>
      </w:r>
      <w:r w:rsidRPr="006C77B1">
        <w:rPr>
          <w:rFonts w:ascii="Calibri" w:hAnsi="Calibri" w:cs="Calibri"/>
          <w:sz w:val="24"/>
          <w:szCs w:val="24"/>
        </w:rPr>
        <w:t xml:space="preserve"> habitat.</w:t>
      </w:r>
      <w:r w:rsidR="00AD0675">
        <w:rPr>
          <w:rFonts w:ascii="Calibri" w:hAnsi="Calibri" w:cs="Calibri"/>
          <w:sz w:val="24"/>
          <w:szCs w:val="24"/>
        </w:rPr>
        <w:t xml:space="preserve"> </w:t>
      </w:r>
      <w:r w:rsidR="0034036E">
        <w:rPr>
          <w:rFonts w:ascii="Calibri" w:hAnsi="Calibri" w:cs="Calibri"/>
          <w:sz w:val="24"/>
          <w:szCs w:val="24"/>
        </w:rPr>
        <w:t xml:space="preserve">Studies of </w:t>
      </w:r>
      <w:r w:rsidR="005771EF">
        <w:rPr>
          <w:rFonts w:ascii="Calibri" w:hAnsi="Calibri" w:cs="Calibri"/>
          <w:sz w:val="24"/>
          <w:szCs w:val="24"/>
        </w:rPr>
        <w:t xml:space="preserve">brook trout thermal tolerance reveal that </w:t>
      </w:r>
      <w:r w:rsidR="001546A8">
        <w:rPr>
          <w:rFonts w:ascii="Calibri" w:hAnsi="Calibri" w:cs="Calibri"/>
          <w:sz w:val="24"/>
          <w:szCs w:val="24"/>
        </w:rPr>
        <w:t>water t</w:t>
      </w:r>
      <w:r w:rsidR="00AD0675">
        <w:rPr>
          <w:rFonts w:ascii="Calibri" w:hAnsi="Calibri" w:cs="Calibri"/>
          <w:sz w:val="24"/>
          <w:szCs w:val="24"/>
        </w:rPr>
        <w:t xml:space="preserve">emperatures </w:t>
      </w:r>
      <w:r w:rsidR="001546A8">
        <w:rPr>
          <w:rFonts w:ascii="Calibri" w:hAnsi="Calibri" w:cs="Calibri"/>
          <w:sz w:val="24"/>
          <w:szCs w:val="24"/>
        </w:rPr>
        <w:t>less</w:t>
      </w:r>
      <w:r w:rsidR="00AD0675">
        <w:rPr>
          <w:rFonts w:ascii="Calibri" w:hAnsi="Calibri" w:cs="Calibri"/>
          <w:sz w:val="24"/>
          <w:szCs w:val="24"/>
        </w:rPr>
        <w:t xml:space="preserve"> than 68</w:t>
      </w:r>
      <w:r w:rsidR="00AD0675">
        <w:rPr>
          <w:rFonts w:ascii="Calibri" w:hAnsi="Calibri" w:cs="Calibri"/>
          <w:sz w:val="24"/>
          <w:szCs w:val="24"/>
          <w:vertAlign w:val="superscript"/>
        </w:rPr>
        <w:t>0</w:t>
      </w:r>
      <w:r w:rsidR="00AD0675">
        <w:rPr>
          <w:rFonts w:ascii="Calibri" w:hAnsi="Calibri" w:cs="Calibri"/>
          <w:sz w:val="24"/>
          <w:szCs w:val="24"/>
        </w:rPr>
        <w:t xml:space="preserve"> F </w:t>
      </w:r>
      <w:r w:rsidR="002A3028">
        <w:rPr>
          <w:rFonts w:ascii="Calibri" w:hAnsi="Calibri" w:cs="Calibri"/>
          <w:sz w:val="24"/>
          <w:szCs w:val="24"/>
        </w:rPr>
        <w:t xml:space="preserve">provide </w:t>
      </w:r>
      <w:r w:rsidR="00AC67D5">
        <w:rPr>
          <w:rFonts w:ascii="Calibri" w:hAnsi="Calibri" w:cs="Calibri"/>
          <w:sz w:val="24"/>
          <w:szCs w:val="24"/>
        </w:rPr>
        <w:t xml:space="preserve">high value </w:t>
      </w:r>
      <w:r w:rsidR="00EB17CD">
        <w:rPr>
          <w:rFonts w:ascii="Calibri" w:hAnsi="Calibri" w:cs="Calibri"/>
          <w:sz w:val="24"/>
          <w:szCs w:val="24"/>
        </w:rPr>
        <w:t xml:space="preserve">habitat for </w:t>
      </w:r>
      <w:r w:rsidR="001925E4">
        <w:rPr>
          <w:rFonts w:ascii="Calibri" w:hAnsi="Calibri" w:cs="Calibri"/>
          <w:sz w:val="24"/>
          <w:szCs w:val="24"/>
        </w:rPr>
        <w:t>brook trout</w:t>
      </w:r>
      <w:r w:rsidR="008937E2">
        <w:rPr>
          <w:rFonts w:ascii="Calibri" w:hAnsi="Calibri" w:cs="Calibri"/>
          <w:sz w:val="24"/>
          <w:szCs w:val="24"/>
        </w:rPr>
        <w:t xml:space="preserve">, </w:t>
      </w:r>
      <w:r w:rsidR="004A6840">
        <w:rPr>
          <w:rFonts w:ascii="Calibri" w:hAnsi="Calibri" w:cs="Calibri"/>
          <w:sz w:val="24"/>
          <w:szCs w:val="24"/>
        </w:rPr>
        <w:t>t</w:t>
      </w:r>
      <w:r w:rsidR="00B859D3">
        <w:rPr>
          <w:rFonts w:ascii="Calibri" w:hAnsi="Calibri" w:cs="Calibri"/>
          <w:sz w:val="24"/>
          <w:szCs w:val="24"/>
        </w:rPr>
        <w:t>emperatures greater than 68</w:t>
      </w:r>
      <w:r w:rsidR="00B859D3">
        <w:rPr>
          <w:rFonts w:ascii="Calibri" w:hAnsi="Calibri" w:cs="Calibri"/>
          <w:sz w:val="24"/>
          <w:szCs w:val="24"/>
          <w:vertAlign w:val="superscript"/>
        </w:rPr>
        <w:t>0</w:t>
      </w:r>
      <w:r w:rsidR="00B859D3">
        <w:rPr>
          <w:rFonts w:ascii="Calibri" w:hAnsi="Calibri" w:cs="Calibri"/>
          <w:sz w:val="24"/>
          <w:szCs w:val="24"/>
        </w:rPr>
        <w:t xml:space="preserve"> F </w:t>
      </w:r>
      <w:r w:rsidR="004A6840">
        <w:rPr>
          <w:rFonts w:ascii="Calibri" w:hAnsi="Calibri" w:cs="Calibri"/>
          <w:sz w:val="24"/>
          <w:szCs w:val="24"/>
        </w:rPr>
        <w:t xml:space="preserve">initiate </w:t>
      </w:r>
      <w:r w:rsidR="00F12D02">
        <w:rPr>
          <w:rFonts w:ascii="Calibri" w:hAnsi="Calibri" w:cs="Calibri"/>
          <w:sz w:val="24"/>
          <w:szCs w:val="24"/>
        </w:rPr>
        <w:t>t</w:t>
      </w:r>
      <w:r w:rsidR="00793106">
        <w:rPr>
          <w:rFonts w:ascii="Calibri" w:hAnsi="Calibri" w:cs="Calibri"/>
          <w:sz w:val="24"/>
          <w:szCs w:val="24"/>
        </w:rPr>
        <w:t>hermal stress</w:t>
      </w:r>
      <w:r w:rsidR="00AC2A35">
        <w:rPr>
          <w:rFonts w:ascii="Calibri" w:hAnsi="Calibri" w:cs="Calibri"/>
          <w:sz w:val="24"/>
          <w:szCs w:val="24"/>
        </w:rPr>
        <w:t xml:space="preserve">, and </w:t>
      </w:r>
      <w:r w:rsidR="00D0005D">
        <w:rPr>
          <w:rFonts w:ascii="Calibri" w:hAnsi="Calibri" w:cs="Calibri"/>
          <w:sz w:val="24"/>
          <w:szCs w:val="24"/>
        </w:rPr>
        <w:t>t</w:t>
      </w:r>
      <w:r w:rsidR="006B4591">
        <w:rPr>
          <w:rFonts w:ascii="Calibri" w:hAnsi="Calibri" w:cs="Calibri"/>
          <w:sz w:val="24"/>
          <w:szCs w:val="24"/>
        </w:rPr>
        <w:t>emperatures above 73</w:t>
      </w:r>
      <w:r w:rsidR="000F4A1A">
        <w:rPr>
          <w:rFonts w:ascii="Calibri" w:hAnsi="Calibri" w:cs="Calibri"/>
          <w:sz w:val="24"/>
          <w:szCs w:val="24"/>
        </w:rPr>
        <w:t>.4</w:t>
      </w:r>
      <w:r w:rsidR="00D25F42">
        <w:rPr>
          <w:rFonts w:ascii="Calibri" w:hAnsi="Calibri" w:cs="Calibri"/>
          <w:sz w:val="24"/>
          <w:szCs w:val="24"/>
          <w:vertAlign w:val="superscript"/>
        </w:rPr>
        <w:t>0</w:t>
      </w:r>
      <w:r w:rsidR="00D25F42">
        <w:rPr>
          <w:rFonts w:ascii="Calibri" w:hAnsi="Calibri" w:cs="Calibri"/>
          <w:sz w:val="24"/>
          <w:szCs w:val="24"/>
        </w:rPr>
        <w:t xml:space="preserve"> F</w:t>
      </w:r>
      <w:r w:rsidR="00DA5B37">
        <w:rPr>
          <w:rFonts w:ascii="Calibri" w:hAnsi="Calibri" w:cs="Calibri"/>
          <w:sz w:val="24"/>
          <w:szCs w:val="24"/>
        </w:rPr>
        <w:t xml:space="preserve"> are considered unsuitable </w:t>
      </w:r>
      <w:r w:rsidR="001B4B87">
        <w:rPr>
          <w:rFonts w:ascii="Calibri" w:hAnsi="Calibri" w:cs="Calibri"/>
          <w:sz w:val="24"/>
          <w:szCs w:val="24"/>
        </w:rPr>
        <w:t xml:space="preserve">for </w:t>
      </w:r>
      <w:r w:rsidR="00DA5B37">
        <w:rPr>
          <w:rFonts w:ascii="Calibri" w:hAnsi="Calibri" w:cs="Calibri"/>
          <w:sz w:val="24"/>
          <w:szCs w:val="24"/>
        </w:rPr>
        <w:t>brook trout</w:t>
      </w:r>
      <w:r w:rsidR="00FF0A31">
        <w:rPr>
          <w:rFonts w:ascii="Calibri" w:hAnsi="Calibri" w:cs="Calibri"/>
          <w:sz w:val="24"/>
          <w:szCs w:val="24"/>
        </w:rPr>
        <w:t xml:space="preserve">. </w:t>
      </w:r>
    </w:p>
    <w:p w14:paraId="2168347C" w14:textId="604E4713" w:rsidR="00D921A5" w:rsidRDefault="00193678" w:rsidP="009A355F">
      <w:pPr>
        <w:spacing w:line="276" w:lineRule="auto"/>
        <w:rPr>
          <w:rFonts w:ascii="Calibri" w:hAnsi="Calibri" w:cs="Calibri"/>
          <w:sz w:val="24"/>
          <w:szCs w:val="24"/>
        </w:rPr>
      </w:pPr>
      <w:r>
        <w:rPr>
          <w:rFonts w:ascii="Calibri" w:hAnsi="Calibri" w:cs="Calibri"/>
          <w:sz w:val="24"/>
          <w:szCs w:val="24"/>
        </w:rPr>
        <w:t xml:space="preserve">Historical </w:t>
      </w:r>
      <w:r w:rsidR="0088375B">
        <w:rPr>
          <w:rFonts w:ascii="Calibri" w:hAnsi="Calibri" w:cs="Calibri"/>
          <w:sz w:val="24"/>
          <w:szCs w:val="24"/>
        </w:rPr>
        <w:t>w</w:t>
      </w:r>
      <w:r w:rsidR="003C7B4B">
        <w:rPr>
          <w:rFonts w:ascii="Calibri" w:hAnsi="Calibri" w:cs="Calibri"/>
          <w:sz w:val="24"/>
          <w:szCs w:val="24"/>
        </w:rPr>
        <w:t xml:space="preserve">ater </w:t>
      </w:r>
      <w:r w:rsidR="00BE796C">
        <w:rPr>
          <w:rFonts w:ascii="Calibri" w:hAnsi="Calibri" w:cs="Calibri"/>
          <w:sz w:val="24"/>
          <w:szCs w:val="24"/>
        </w:rPr>
        <w:t xml:space="preserve">temperature </w:t>
      </w:r>
      <w:r w:rsidR="00292A39">
        <w:rPr>
          <w:rFonts w:ascii="Calibri" w:hAnsi="Calibri" w:cs="Calibri"/>
          <w:sz w:val="24"/>
          <w:szCs w:val="24"/>
        </w:rPr>
        <w:t>i</w:t>
      </w:r>
      <w:r w:rsidR="009A355F" w:rsidRPr="00600A47">
        <w:rPr>
          <w:rFonts w:ascii="Calibri" w:hAnsi="Calibri" w:cs="Calibri"/>
          <w:sz w:val="24"/>
          <w:szCs w:val="24"/>
        </w:rPr>
        <w:t xml:space="preserve">nformation </w:t>
      </w:r>
      <w:r w:rsidR="00292A39">
        <w:rPr>
          <w:rFonts w:ascii="Calibri" w:hAnsi="Calibri" w:cs="Calibri"/>
          <w:sz w:val="24"/>
          <w:szCs w:val="24"/>
        </w:rPr>
        <w:t xml:space="preserve">recorded </w:t>
      </w:r>
      <w:r w:rsidR="00BE796C">
        <w:rPr>
          <w:rFonts w:ascii="Calibri" w:hAnsi="Calibri" w:cs="Calibri"/>
          <w:sz w:val="24"/>
          <w:szCs w:val="24"/>
        </w:rPr>
        <w:t xml:space="preserve">at </w:t>
      </w:r>
      <w:r w:rsidR="009A355F" w:rsidRPr="00600A47">
        <w:rPr>
          <w:rFonts w:ascii="Calibri" w:hAnsi="Calibri" w:cs="Calibri"/>
          <w:sz w:val="24"/>
          <w:szCs w:val="24"/>
        </w:rPr>
        <w:t xml:space="preserve">the USGS Allagash River gaging station </w:t>
      </w:r>
      <w:r w:rsidR="000F4A1A">
        <w:rPr>
          <w:rFonts w:ascii="Calibri" w:hAnsi="Calibri" w:cs="Calibri"/>
          <w:sz w:val="24"/>
          <w:szCs w:val="24"/>
        </w:rPr>
        <w:t>near</w:t>
      </w:r>
      <w:r w:rsidR="009A355F" w:rsidRPr="00600A47">
        <w:rPr>
          <w:rFonts w:ascii="Calibri" w:hAnsi="Calibri" w:cs="Calibri"/>
          <w:sz w:val="24"/>
          <w:szCs w:val="24"/>
        </w:rPr>
        <w:t xml:space="preserve"> the Town of Allagash near its confluence with the St. John River </w:t>
      </w:r>
      <w:r w:rsidR="003C7B4B">
        <w:rPr>
          <w:rFonts w:ascii="Calibri" w:hAnsi="Calibri" w:cs="Calibri"/>
          <w:sz w:val="24"/>
          <w:szCs w:val="24"/>
        </w:rPr>
        <w:t xml:space="preserve">reveals </w:t>
      </w:r>
      <w:r w:rsidR="00294F24" w:rsidRPr="00600A47">
        <w:rPr>
          <w:rFonts w:ascii="Calibri" w:hAnsi="Calibri" w:cs="Calibri"/>
          <w:sz w:val="24"/>
          <w:szCs w:val="24"/>
        </w:rPr>
        <w:t xml:space="preserve">that </w:t>
      </w:r>
      <w:r w:rsidR="00612CE5" w:rsidRPr="00600A47">
        <w:rPr>
          <w:rFonts w:ascii="Calibri" w:hAnsi="Calibri" w:cs="Calibri"/>
          <w:sz w:val="24"/>
          <w:szCs w:val="24"/>
        </w:rPr>
        <w:t xml:space="preserve">summer water temperatures in the river </w:t>
      </w:r>
      <w:r w:rsidR="00294F24" w:rsidRPr="00600A47">
        <w:rPr>
          <w:rFonts w:ascii="Calibri" w:hAnsi="Calibri" w:cs="Calibri"/>
          <w:sz w:val="24"/>
          <w:szCs w:val="24"/>
        </w:rPr>
        <w:t xml:space="preserve">have increased </w:t>
      </w:r>
      <w:r w:rsidR="009A355F" w:rsidRPr="00600A47">
        <w:rPr>
          <w:rFonts w:ascii="Calibri" w:hAnsi="Calibri" w:cs="Calibri"/>
          <w:sz w:val="24"/>
          <w:szCs w:val="24"/>
        </w:rPr>
        <w:t xml:space="preserve">since </w:t>
      </w:r>
      <w:r w:rsidR="008E29C0">
        <w:rPr>
          <w:rFonts w:ascii="Calibri" w:hAnsi="Calibri" w:cs="Calibri"/>
          <w:sz w:val="24"/>
          <w:szCs w:val="24"/>
        </w:rPr>
        <w:t xml:space="preserve">they were first </w:t>
      </w:r>
      <w:r w:rsidR="009A355F" w:rsidRPr="00600A47">
        <w:rPr>
          <w:rFonts w:ascii="Calibri" w:hAnsi="Calibri" w:cs="Calibri"/>
          <w:sz w:val="24"/>
          <w:szCs w:val="24"/>
        </w:rPr>
        <w:t>monitor</w:t>
      </w:r>
      <w:r w:rsidR="008E29C0">
        <w:rPr>
          <w:rFonts w:ascii="Calibri" w:hAnsi="Calibri" w:cs="Calibri"/>
          <w:sz w:val="24"/>
          <w:szCs w:val="24"/>
        </w:rPr>
        <w:t>ed</w:t>
      </w:r>
      <w:r w:rsidR="009A355F" w:rsidRPr="00600A47">
        <w:rPr>
          <w:rFonts w:ascii="Calibri" w:hAnsi="Calibri" w:cs="Calibri"/>
          <w:sz w:val="24"/>
          <w:szCs w:val="24"/>
        </w:rPr>
        <w:t xml:space="preserve"> </w:t>
      </w:r>
      <w:r w:rsidR="00CD60BF" w:rsidRPr="00600A47">
        <w:rPr>
          <w:rFonts w:ascii="Calibri" w:hAnsi="Calibri" w:cs="Calibri"/>
          <w:sz w:val="24"/>
          <w:szCs w:val="24"/>
        </w:rPr>
        <w:t>beg</w:t>
      </w:r>
      <w:r w:rsidR="00CD60BF">
        <w:rPr>
          <w:rFonts w:ascii="Calibri" w:hAnsi="Calibri" w:cs="Calibri"/>
          <w:sz w:val="24"/>
          <w:szCs w:val="24"/>
        </w:rPr>
        <w:t xml:space="preserve">inning </w:t>
      </w:r>
      <w:r w:rsidR="009A355F" w:rsidRPr="00600A47">
        <w:rPr>
          <w:rFonts w:ascii="Calibri" w:hAnsi="Calibri" w:cs="Calibri"/>
          <w:sz w:val="24"/>
          <w:szCs w:val="24"/>
        </w:rPr>
        <w:t>in 1975</w:t>
      </w:r>
      <w:r w:rsidR="00612CE5" w:rsidRPr="00600A47">
        <w:rPr>
          <w:rFonts w:ascii="Calibri" w:hAnsi="Calibri" w:cs="Calibri"/>
          <w:sz w:val="24"/>
          <w:szCs w:val="24"/>
        </w:rPr>
        <w:t>.</w:t>
      </w:r>
    </w:p>
    <w:tbl>
      <w:tblPr>
        <w:tblStyle w:val="TableGrid"/>
        <w:tblW w:w="2901" w:type="pct"/>
        <w:jc w:val="center"/>
        <w:tblLayout w:type="fixed"/>
        <w:tblLook w:val="04A0" w:firstRow="1" w:lastRow="0" w:firstColumn="1" w:lastColumn="0" w:noHBand="0" w:noVBand="1"/>
      </w:tblPr>
      <w:tblGrid>
        <w:gridCol w:w="2515"/>
        <w:gridCol w:w="1351"/>
        <w:gridCol w:w="1559"/>
      </w:tblGrid>
      <w:tr w:rsidR="007C4E68" w:rsidRPr="00BE7541" w14:paraId="0546BA6D" w14:textId="77777777" w:rsidTr="003E6636">
        <w:trPr>
          <w:trHeight w:val="144"/>
          <w:jc w:val="center"/>
        </w:trPr>
        <w:tc>
          <w:tcPr>
            <w:tcW w:w="5000" w:type="pct"/>
            <w:gridSpan w:val="3"/>
            <w:noWrap/>
            <w:vAlign w:val="bottom"/>
          </w:tcPr>
          <w:p w14:paraId="421E316C" w14:textId="3FC2C3DF" w:rsidR="007C4E68" w:rsidRPr="008A081A" w:rsidRDefault="007C4E68" w:rsidP="003E6636">
            <w:pPr>
              <w:jc w:val="center"/>
              <w:rPr>
                <w:rFonts w:ascii="Calibri" w:eastAsia="Times New Roman" w:hAnsi="Calibri" w:cs="Calibri"/>
              </w:rPr>
            </w:pPr>
            <w:r w:rsidRPr="008A081A">
              <w:rPr>
                <w:rFonts w:ascii="Calibri" w:eastAsia="Times New Roman" w:hAnsi="Calibri" w:cs="Calibri"/>
              </w:rPr>
              <w:t>USGS Allagash River Gage</w:t>
            </w:r>
            <w:r w:rsidR="008A081A" w:rsidRPr="008A081A">
              <w:rPr>
                <w:rFonts w:ascii="Calibri" w:eastAsia="Times New Roman" w:hAnsi="Calibri" w:cs="Calibri"/>
              </w:rPr>
              <w:t xml:space="preserve"> </w:t>
            </w:r>
            <w:r w:rsidR="002A22F4">
              <w:rPr>
                <w:rFonts w:ascii="Calibri" w:eastAsia="Times New Roman" w:hAnsi="Calibri" w:cs="Calibri"/>
              </w:rPr>
              <w:t>near</w:t>
            </w:r>
            <w:r w:rsidR="008A081A" w:rsidRPr="008A081A">
              <w:rPr>
                <w:rFonts w:ascii="Calibri" w:eastAsia="Times New Roman" w:hAnsi="Calibri" w:cs="Calibri"/>
              </w:rPr>
              <w:t xml:space="preserve"> Allagash</w:t>
            </w:r>
          </w:p>
          <w:p w14:paraId="1B5ACBBC" w14:textId="77777777" w:rsidR="007C4E68" w:rsidRPr="008A081A" w:rsidRDefault="007C4E68" w:rsidP="003E6636">
            <w:pPr>
              <w:jc w:val="center"/>
              <w:rPr>
                <w:rFonts w:ascii="Calibri" w:eastAsia="Times New Roman" w:hAnsi="Calibri" w:cs="Calibri"/>
                <w:color w:val="FF0000"/>
              </w:rPr>
            </w:pPr>
            <w:r w:rsidRPr="008A081A">
              <w:rPr>
                <w:rFonts w:ascii="Calibri" w:eastAsia="Times New Roman" w:hAnsi="Calibri" w:cs="Calibri"/>
              </w:rPr>
              <w:t>Watershed Area 1,228 mi</w:t>
            </w:r>
            <w:r w:rsidRPr="008A081A">
              <w:rPr>
                <w:rFonts w:ascii="Calibri" w:eastAsia="Times New Roman" w:hAnsi="Calibri" w:cs="Calibri"/>
                <w:vertAlign w:val="superscript"/>
              </w:rPr>
              <w:t>2</w:t>
            </w:r>
          </w:p>
        </w:tc>
      </w:tr>
      <w:tr w:rsidR="007C4E68" w:rsidRPr="00BE7541" w14:paraId="32740782" w14:textId="77777777" w:rsidTr="00DC690F">
        <w:trPr>
          <w:trHeight w:val="144"/>
          <w:jc w:val="center"/>
        </w:trPr>
        <w:tc>
          <w:tcPr>
            <w:tcW w:w="2318" w:type="pct"/>
            <w:noWrap/>
          </w:tcPr>
          <w:p w14:paraId="056A93E2" w14:textId="77777777" w:rsidR="007C4E68" w:rsidRPr="008A081A" w:rsidRDefault="007C4E68" w:rsidP="003E6636">
            <w:pPr>
              <w:rPr>
                <w:rFonts w:ascii="Calibri" w:eastAsia="Times New Roman" w:hAnsi="Calibri" w:cs="Calibri"/>
                <w:color w:val="000000"/>
              </w:rPr>
            </w:pPr>
            <w:r w:rsidRPr="008A081A">
              <w:rPr>
                <w:rFonts w:ascii="Calibri" w:eastAsia="Times New Roman" w:hAnsi="Calibri" w:cs="Calibri"/>
                <w:color w:val="000000"/>
              </w:rPr>
              <w:t>Time Period</w:t>
            </w:r>
          </w:p>
        </w:tc>
        <w:tc>
          <w:tcPr>
            <w:tcW w:w="1245" w:type="pct"/>
            <w:noWrap/>
          </w:tcPr>
          <w:p w14:paraId="64B805FD" w14:textId="77777777" w:rsidR="007C4E68" w:rsidRPr="008A081A" w:rsidRDefault="007C4E68" w:rsidP="002A3028">
            <w:pPr>
              <w:jc w:val="center"/>
              <w:rPr>
                <w:rFonts w:ascii="Calibri" w:eastAsia="Times New Roman" w:hAnsi="Calibri" w:cs="Calibri"/>
                <w:color w:val="000000"/>
              </w:rPr>
            </w:pPr>
            <w:r w:rsidRPr="008A081A">
              <w:rPr>
                <w:rFonts w:ascii="Calibri" w:eastAsia="Times New Roman" w:hAnsi="Calibri" w:cs="Calibri"/>
                <w:color w:val="000000"/>
              </w:rPr>
              <w:t>July</w:t>
            </w:r>
          </w:p>
        </w:tc>
        <w:tc>
          <w:tcPr>
            <w:tcW w:w="1437" w:type="pct"/>
            <w:noWrap/>
          </w:tcPr>
          <w:p w14:paraId="02CAA04B" w14:textId="77777777" w:rsidR="007C4E68" w:rsidRPr="008A081A" w:rsidRDefault="007C4E68" w:rsidP="002A3028">
            <w:pPr>
              <w:jc w:val="center"/>
              <w:rPr>
                <w:rFonts w:ascii="Calibri" w:eastAsia="Times New Roman" w:hAnsi="Calibri" w:cs="Calibri"/>
                <w:color w:val="000000"/>
              </w:rPr>
            </w:pPr>
            <w:r w:rsidRPr="008A081A">
              <w:rPr>
                <w:rFonts w:ascii="Calibri" w:eastAsia="Times New Roman" w:hAnsi="Calibri" w:cs="Calibri"/>
                <w:color w:val="000000"/>
              </w:rPr>
              <w:t>August</w:t>
            </w:r>
          </w:p>
        </w:tc>
      </w:tr>
      <w:tr w:rsidR="007C4E68" w:rsidRPr="00BE7541" w14:paraId="5E99E6C7" w14:textId="77777777" w:rsidTr="00DC690F">
        <w:trPr>
          <w:trHeight w:val="144"/>
          <w:jc w:val="center"/>
        </w:trPr>
        <w:tc>
          <w:tcPr>
            <w:tcW w:w="2318" w:type="pct"/>
            <w:noWrap/>
          </w:tcPr>
          <w:p w14:paraId="2850CACA" w14:textId="77777777" w:rsidR="007C4E68" w:rsidRPr="008A081A" w:rsidRDefault="007C4E68" w:rsidP="003E6636">
            <w:pPr>
              <w:rPr>
                <w:rFonts w:ascii="Calibri" w:eastAsia="Times New Roman" w:hAnsi="Calibri" w:cs="Calibri"/>
                <w:color w:val="000000"/>
              </w:rPr>
            </w:pPr>
            <w:r w:rsidRPr="008A081A">
              <w:rPr>
                <w:rFonts w:ascii="Calibri" w:eastAsia="Times New Roman" w:hAnsi="Calibri" w:cs="Calibri"/>
                <w:color w:val="000000"/>
              </w:rPr>
              <w:t>1975-1980 Average</w:t>
            </w:r>
          </w:p>
        </w:tc>
        <w:tc>
          <w:tcPr>
            <w:tcW w:w="1245" w:type="pct"/>
            <w:noWrap/>
          </w:tcPr>
          <w:p w14:paraId="3E807994" w14:textId="3C6A1C23" w:rsidR="007C4E68" w:rsidRPr="00EC58DD" w:rsidRDefault="0074478C" w:rsidP="003E6F03">
            <w:pPr>
              <w:jc w:val="center"/>
              <w:rPr>
                <w:rFonts w:ascii="Calibri" w:eastAsia="Times New Roman" w:hAnsi="Calibri" w:cs="Calibri"/>
                <w:color w:val="000000"/>
              </w:rPr>
            </w:pPr>
            <w:r w:rsidRPr="00EC58DD">
              <w:rPr>
                <w:rFonts w:ascii="Calibri" w:eastAsia="Times New Roman" w:hAnsi="Calibri" w:cs="Calibri"/>
                <w:color w:val="000000"/>
                <w:lang w:eastAsia="ja-JP"/>
              </w:rPr>
              <w:t>68.7</w:t>
            </w:r>
            <w:r w:rsidR="00826420" w:rsidRPr="00EC58DD">
              <w:rPr>
                <w:rFonts w:ascii="Calibri" w:eastAsia="Times New Roman" w:hAnsi="Calibri" w:cs="Calibri"/>
                <w:color w:val="000000"/>
                <w:vertAlign w:val="superscript"/>
                <w:lang w:eastAsia="ja-JP"/>
              </w:rPr>
              <w:t>0</w:t>
            </w:r>
            <w:r w:rsidR="00826420" w:rsidRPr="00EC58DD">
              <w:rPr>
                <w:rFonts w:ascii="Calibri" w:eastAsia="Times New Roman" w:hAnsi="Calibri" w:cs="Calibri"/>
                <w:color w:val="000000"/>
                <w:lang w:eastAsia="ja-JP"/>
              </w:rPr>
              <w:t xml:space="preserve"> </w:t>
            </w:r>
            <w:r w:rsidRPr="00EC58DD">
              <w:rPr>
                <w:rFonts w:ascii="Calibri" w:eastAsia="Times New Roman" w:hAnsi="Calibri" w:cs="Calibri"/>
                <w:color w:val="000000"/>
                <w:lang w:eastAsia="ja-JP"/>
              </w:rPr>
              <w:t>F</w:t>
            </w:r>
          </w:p>
        </w:tc>
        <w:tc>
          <w:tcPr>
            <w:tcW w:w="1437" w:type="pct"/>
            <w:noWrap/>
          </w:tcPr>
          <w:p w14:paraId="61C50692" w14:textId="77105BA5" w:rsidR="007C4E68" w:rsidRPr="00E131AB" w:rsidRDefault="00E131AB" w:rsidP="003E6F03">
            <w:pPr>
              <w:jc w:val="center"/>
              <w:rPr>
                <w:rFonts w:ascii="Calibri" w:eastAsia="Times New Roman" w:hAnsi="Calibri" w:cs="Calibri"/>
                <w:color w:val="000000"/>
              </w:rPr>
            </w:pPr>
            <w:r>
              <w:rPr>
                <w:rFonts w:ascii="Calibri" w:eastAsia="Times New Roman" w:hAnsi="Calibri" w:cs="Calibri"/>
                <w:color w:val="000000"/>
              </w:rPr>
              <w:t>66.7</w:t>
            </w:r>
            <w:r>
              <w:rPr>
                <w:rFonts w:ascii="Calibri" w:eastAsia="Times New Roman" w:hAnsi="Calibri" w:cs="Calibri"/>
                <w:color w:val="000000"/>
                <w:vertAlign w:val="superscript"/>
              </w:rPr>
              <w:t>0</w:t>
            </w:r>
            <w:r>
              <w:rPr>
                <w:rFonts w:ascii="Calibri" w:eastAsia="Times New Roman" w:hAnsi="Calibri" w:cs="Calibri"/>
                <w:color w:val="000000"/>
              </w:rPr>
              <w:t xml:space="preserve"> F</w:t>
            </w:r>
          </w:p>
        </w:tc>
      </w:tr>
      <w:tr w:rsidR="007C4E68" w:rsidRPr="00BE7541" w14:paraId="33B6670F" w14:textId="77777777" w:rsidTr="00DC690F">
        <w:trPr>
          <w:trHeight w:val="144"/>
          <w:jc w:val="center"/>
        </w:trPr>
        <w:tc>
          <w:tcPr>
            <w:tcW w:w="2318" w:type="pct"/>
            <w:noWrap/>
          </w:tcPr>
          <w:p w14:paraId="51375508" w14:textId="77777777" w:rsidR="007C4E68" w:rsidRPr="008A081A" w:rsidRDefault="007C4E68" w:rsidP="003E6636">
            <w:pPr>
              <w:rPr>
                <w:rFonts w:ascii="Calibri" w:eastAsia="Times New Roman" w:hAnsi="Calibri" w:cs="Calibri"/>
                <w:color w:val="000000"/>
              </w:rPr>
            </w:pPr>
            <w:r w:rsidRPr="008A081A">
              <w:rPr>
                <w:rFonts w:ascii="Calibri" w:eastAsia="Times New Roman" w:hAnsi="Calibri" w:cs="Calibri"/>
                <w:color w:val="000000"/>
              </w:rPr>
              <w:t xml:space="preserve">2010-2015 Average </w:t>
            </w:r>
          </w:p>
        </w:tc>
        <w:tc>
          <w:tcPr>
            <w:tcW w:w="1245" w:type="pct"/>
            <w:noWrap/>
          </w:tcPr>
          <w:p w14:paraId="52C5ED98" w14:textId="1EAB3ADC" w:rsidR="007C4E68" w:rsidRPr="008A081A" w:rsidRDefault="000531DD" w:rsidP="003E6F03">
            <w:pPr>
              <w:jc w:val="center"/>
              <w:rPr>
                <w:rFonts w:ascii="Calibri" w:eastAsia="Times New Roman" w:hAnsi="Calibri" w:cs="Calibri"/>
                <w:color w:val="000000"/>
              </w:rPr>
            </w:pPr>
            <w:r w:rsidRPr="008A081A">
              <w:rPr>
                <w:rFonts w:ascii="Calibri" w:eastAsia="Times New Roman" w:hAnsi="Calibri" w:cs="Calibri"/>
                <w:color w:val="000000"/>
              </w:rPr>
              <w:t>70.5</w:t>
            </w:r>
            <w:r w:rsidRPr="008A081A">
              <w:rPr>
                <w:rFonts w:ascii="Calibri" w:eastAsia="Times New Roman" w:hAnsi="Calibri" w:cs="Calibri"/>
                <w:color w:val="000000"/>
                <w:vertAlign w:val="superscript"/>
              </w:rPr>
              <w:t>0</w:t>
            </w:r>
            <w:r w:rsidR="00826420" w:rsidRPr="008A081A">
              <w:rPr>
                <w:rFonts w:ascii="Calibri" w:eastAsia="Times New Roman" w:hAnsi="Calibri" w:cs="Calibri"/>
                <w:color w:val="000000"/>
              </w:rPr>
              <w:t xml:space="preserve"> F</w:t>
            </w:r>
          </w:p>
        </w:tc>
        <w:tc>
          <w:tcPr>
            <w:tcW w:w="1437" w:type="pct"/>
            <w:noWrap/>
          </w:tcPr>
          <w:p w14:paraId="0E38CA52" w14:textId="766E4BCA" w:rsidR="007C4E68" w:rsidRPr="00600C2E" w:rsidRDefault="00600C2E" w:rsidP="003E6F03">
            <w:pPr>
              <w:jc w:val="center"/>
              <w:rPr>
                <w:rFonts w:ascii="Calibri" w:eastAsia="Times New Roman" w:hAnsi="Calibri" w:cs="Calibri"/>
                <w:color w:val="000000"/>
              </w:rPr>
            </w:pPr>
            <w:r>
              <w:rPr>
                <w:rFonts w:ascii="Calibri" w:eastAsia="Times New Roman" w:hAnsi="Calibri" w:cs="Calibri"/>
                <w:color w:val="000000"/>
              </w:rPr>
              <w:t>69.6</w:t>
            </w:r>
            <w:r>
              <w:rPr>
                <w:rFonts w:ascii="Calibri" w:eastAsia="Times New Roman" w:hAnsi="Calibri" w:cs="Calibri"/>
                <w:color w:val="000000"/>
                <w:vertAlign w:val="superscript"/>
              </w:rPr>
              <w:t>0</w:t>
            </w:r>
            <w:r>
              <w:rPr>
                <w:rFonts w:ascii="Calibri" w:eastAsia="Times New Roman" w:hAnsi="Calibri" w:cs="Calibri"/>
                <w:color w:val="000000"/>
              </w:rPr>
              <w:t xml:space="preserve"> F</w:t>
            </w:r>
          </w:p>
        </w:tc>
      </w:tr>
      <w:tr w:rsidR="007C4E68" w:rsidRPr="00BE7541" w14:paraId="5466CF75" w14:textId="77777777" w:rsidTr="00DC690F">
        <w:trPr>
          <w:trHeight w:val="144"/>
          <w:jc w:val="center"/>
        </w:trPr>
        <w:tc>
          <w:tcPr>
            <w:tcW w:w="2318" w:type="pct"/>
            <w:noWrap/>
            <w:vAlign w:val="center"/>
          </w:tcPr>
          <w:p w14:paraId="779C77EC" w14:textId="77777777" w:rsidR="007C4E68" w:rsidRPr="008A081A" w:rsidRDefault="007C4E68" w:rsidP="003E6636">
            <w:pPr>
              <w:jc w:val="center"/>
              <w:rPr>
                <w:rFonts w:ascii="Calibri" w:eastAsia="Times New Roman" w:hAnsi="Calibri" w:cs="Calibri"/>
                <w:color w:val="000000"/>
              </w:rPr>
            </w:pPr>
            <w:r w:rsidRPr="008A081A">
              <w:rPr>
                <w:rFonts w:ascii="Calibri" w:eastAsia="Times New Roman" w:hAnsi="Calibri" w:cs="Calibri"/>
                <w:color w:val="000000"/>
              </w:rPr>
              <w:t>2022</w:t>
            </w:r>
          </w:p>
        </w:tc>
        <w:tc>
          <w:tcPr>
            <w:tcW w:w="1245" w:type="pct"/>
            <w:noWrap/>
            <w:vAlign w:val="center"/>
          </w:tcPr>
          <w:p w14:paraId="48B191E5" w14:textId="5289D58A" w:rsidR="007C4E68" w:rsidRPr="008A081A" w:rsidRDefault="00B25F55" w:rsidP="002A3028">
            <w:pPr>
              <w:jc w:val="center"/>
              <w:rPr>
                <w:rFonts w:ascii="Calibri" w:eastAsia="Times New Roman" w:hAnsi="Calibri" w:cs="Calibri"/>
                <w:color w:val="000000"/>
              </w:rPr>
            </w:pPr>
            <w:r w:rsidRPr="008A081A">
              <w:rPr>
                <w:rFonts w:ascii="Calibri" w:eastAsia="Times New Roman" w:hAnsi="Calibri" w:cs="Calibri"/>
                <w:color w:val="000000"/>
              </w:rPr>
              <w:t>71.6</w:t>
            </w:r>
            <w:r w:rsidR="007C4E68" w:rsidRPr="008A081A">
              <w:rPr>
                <w:rFonts w:ascii="Calibri" w:eastAsia="Times New Roman" w:hAnsi="Calibri" w:cs="Calibri"/>
                <w:color w:val="000000"/>
                <w:vertAlign w:val="superscript"/>
              </w:rPr>
              <w:t>0</w:t>
            </w:r>
            <w:r w:rsidR="00826420" w:rsidRPr="008A081A">
              <w:rPr>
                <w:rFonts w:ascii="Calibri" w:eastAsia="Times New Roman" w:hAnsi="Calibri" w:cs="Calibri"/>
                <w:color w:val="000000"/>
                <w:vertAlign w:val="superscript"/>
              </w:rPr>
              <w:t xml:space="preserve"> </w:t>
            </w:r>
            <w:r w:rsidR="00826420" w:rsidRPr="008A081A">
              <w:rPr>
                <w:rFonts w:ascii="Calibri" w:eastAsia="Times New Roman" w:hAnsi="Calibri" w:cs="Calibri"/>
                <w:color w:val="000000"/>
              </w:rPr>
              <w:t>F</w:t>
            </w:r>
          </w:p>
        </w:tc>
        <w:tc>
          <w:tcPr>
            <w:tcW w:w="1437" w:type="pct"/>
            <w:noWrap/>
            <w:vAlign w:val="center"/>
          </w:tcPr>
          <w:p w14:paraId="5F36CD17" w14:textId="2AF29087" w:rsidR="007C4E68" w:rsidRPr="00600C2E" w:rsidRDefault="00600C2E" w:rsidP="002A3028">
            <w:pPr>
              <w:jc w:val="center"/>
              <w:rPr>
                <w:rFonts w:ascii="Calibri" w:eastAsia="Times New Roman" w:hAnsi="Calibri" w:cs="Calibri"/>
                <w:color w:val="000000"/>
              </w:rPr>
            </w:pPr>
            <w:r>
              <w:rPr>
                <w:rFonts w:ascii="Calibri" w:eastAsia="Times New Roman" w:hAnsi="Calibri" w:cs="Calibri"/>
                <w:color w:val="000000"/>
              </w:rPr>
              <w:t>71.2</w:t>
            </w:r>
            <w:r>
              <w:rPr>
                <w:rFonts w:ascii="Calibri" w:eastAsia="Times New Roman" w:hAnsi="Calibri" w:cs="Calibri"/>
                <w:color w:val="000000"/>
                <w:vertAlign w:val="superscript"/>
              </w:rPr>
              <w:t>0</w:t>
            </w:r>
            <w:r>
              <w:rPr>
                <w:rFonts w:ascii="Calibri" w:eastAsia="Times New Roman" w:hAnsi="Calibri" w:cs="Calibri"/>
                <w:color w:val="000000"/>
              </w:rPr>
              <w:t xml:space="preserve"> F</w:t>
            </w:r>
          </w:p>
        </w:tc>
      </w:tr>
      <w:tr w:rsidR="007C4E68" w:rsidRPr="00BE7541" w14:paraId="5CE5AC12" w14:textId="77777777" w:rsidTr="00DC690F">
        <w:trPr>
          <w:trHeight w:val="144"/>
          <w:jc w:val="center"/>
        </w:trPr>
        <w:tc>
          <w:tcPr>
            <w:tcW w:w="2318" w:type="pct"/>
            <w:noWrap/>
            <w:vAlign w:val="center"/>
          </w:tcPr>
          <w:p w14:paraId="0731AF1F" w14:textId="77777777" w:rsidR="007C4E68" w:rsidRPr="008A081A" w:rsidRDefault="007C4E68" w:rsidP="003E6636">
            <w:pPr>
              <w:jc w:val="center"/>
              <w:rPr>
                <w:rFonts w:ascii="Calibri" w:eastAsia="Times New Roman" w:hAnsi="Calibri" w:cs="Calibri"/>
                <w:color w:val="000000"/>
              </w:rPr>
            </w:pPr>
            <w:r w:rsidRPr="008A081A">
              <w:rPr>
                <w:rFonts w:ascii="Calibri" w:eastAsia="Times New Roman" w:hAnsi="Calibri" w:cs="Calibri"/>
                <w:color w:val="000000"/>
              </w:rPr>
              <w:t>2023</w:t>
            </w:r>
          </w:p>
        </w:tc>
        <w:tc>
          <w:tcPr>
            <w:tcW w:w="1245" w:type="pct"/>
            <w:noWrap/>
            <w:vAlign w:val="center"/>
          </w:tcPr>
          <w:p w14:paraId="1817F628" w14:textId="76F042C4" w:rsidR="007C4E68" w:rsidRPr="008A081A" w:rsidRDefault="00073731" w:rsidP="002A3028">
            <w:pPr>
              <w:jc w:val="center"/>
              <w:rPr>
                <w:rFonts w:ascii="Calibri" w:eastAsia="Times New Roman" w:hAnsi="Calibri" w:cs="Calibri"/>
                <w:color w:val="000000"/>
              </w:rPr>
            </w:pPr>
            <w:r w:rsidRPr="008A081A">
              <w:rPr>
                <w:rFonts w:ascii="Calibri" w:eastAsia="Times New Roman" w:hAnsi="Calibri" w:cs="Calibri"/>
                <w:color w:val="000000"/>
              </w:rPr>
              <w:t>74.3</w:t>
            </w:r>
            <w:r w:rsidRPr="008A081A">
              <w:rPr>
                <w:rFonts w:ascii="Calibri" w:eastAsia="Times New Roman" w:hAnsi="Calibri" w:cs="Calibri"/>
                <w:color w:val="000000"/>
                <w:vertAlign w:val="superscript"/>
              </w:rPr>
              <w:t>0</w:t>
            </w:r>
            <w:r w:rsidR="00826420" w:rsidRPr="008A081A">
              <w:rPr>
                <w:rFonts w:ascii="Calibri" w:eastAsia="Times New Roman" w:hAnsi="Calibri" w:cs="Calibri"/>
                <w:color w:val="000000"/>
                <w:vertAlign w:val="superscript"/>
              </w:rPr>
              <w:t xml:space="preserve"> </w:t>
            </w:r>
            <w:r w:rsidR="00826420" w:rsidRPr="008A081A">
              <w:rPr>
                <w:rFonts w:ascii="Calibri" w:eastAsia="Times New Roman" w:hAnsi="Calibri" w:cs="Calibri"/>
                <w:color w:val="000000"/>
              </w:rPr>
              <w:t>F</w:t>
            </w:r>
          </w:p>
        </w:tc>
        <w:tc>
          <w:tcPr>
            <w:tcW w:w="1437" w:type="pct"/>
            <w:noWrap/>
            <w:vAlign w:val="center"/>
          </w:tcPr>
          <w:p w14:paraId="6A4B115A" w14:textId="6FB6D475" w:rsidR="007C4E68" w:rsidRPr="009C7F60" w:rsidRDefault="009C7F60" w:rsidP="002A3028">
            <w:pPr>
              <w:jc w:val="center"/>
              <w:rPr>
                <w:rFonts w:ascii="Calibri" w:eastAsia="Times New Roman" w:hAnsi="Calibri" w:cs="Calibri"/>
                <w:color w:val="000000"/>
              </w:rPr>
            </w:pPr>
            <w:r>
              <w:rPr>
                <w:rFonts w:ascii="Calibri" w:eastAsia="Times New Roman" w:hAnsi="Calibri" w:cs="Calibri"/>
                <w:color w:val="000000"/>
              </w:rPr>
              <w:t>66.6</w:t>
            </w:r>
            <w:r>
              <w:rPr>
                <w:rFonts w:ascii="Calibri" w:eastAsia="Times New Roman" w:hAnsi="Calibri" w:cs="Calibri"/>
                <w:color w:val="000000"/>
                <w:vertAlign w:val="superscript"/>
              </w:rPr>
              <w:t>0</w:t>
            </w:r>
            <w:r>
              <w:rPr>
                <w:rFonts w:ascii="Calibri" w:eastAsia="Times New Roman" w:hAnsi="Calibri" w:cs="Calibri"/>
                <w:color w:val="000000"/>
              </w:rPr>
              <w:t xml:space="preserve"> F</w:t>
            </w:r>
          </w:p>
        </w:tc>
      </w:tr>
      <w:tr w:rsidR="007C4E68" w:rsidRPr="00BE7541" w14:paraId="5F2DB2E9" w14:textId="77777777" w:rsidTr="00DC690F">
        <w:trPr>
          <w:trHeight w:val="144"/>
          <w:jc w:val="center"/>
        </w:trPr>
        <w:tc>
          <w:tcPr>
            <w:tcW w:w="2318" w:type="pct"/>
            <w:noWrap/>
            <w:vAlign w:val="center"/>
          </w:tcPr>
          <w:p w14:paraId="72070A79" w14:textId="77777777" w:rsidR="007C4E68" w:rsidRPr="008A081A" w:rsidRDefault="007C4E68" w:rsidP="003E6636">
            <w:pPr>
              <w:jc w:val="center"/>
              <w:rPr>
                <w:rFonts w:ascii="Calibri" w:eastAsia="Times New Roman" w:hAnsi="Calibri" w:cs="Calibri"/>
                <w:color w:val="000000"/>
              </w:rPr>
            </w:pPr>
            <w:r w:rsidRPr="008A081A">
              <w:rPr>
                <w:rFonts w:ascii="Calibri" w:eastAsia="Times New Roman" w:hAnsi="Calibri" w:cs="Calibri"/>
                <w:color w:val="000000"/>
              </w:rPr>
              <w:t>2024</w:t>
            </w:r>
          </w:p>
        </w:tc>
        <w:tc>
          <w:tcPr>
            <w:tcW w:w="1245" w:type="pct"/>
            <w:noWrap/>
            <w:vAlign w:val="center"/>
          </w:tcPr>
          <w:p w14:paraId="1329BF4B" w14:textId="0AC7FB6C" w:rsidR="007C4E68" w:rsidRPr="008A081A" w:rsidRDefault="00073731" w:rsidP="002A3028">
            <w:pPr>
              <w:jc w:val="center"/>
              <w:rPr>
                <w:rFonts w:ascii="Calibri" w:eastAsia="Times New Roman" w:hAnsi="Calibri" w:cs="Calibri"/>
                <w:color w:val="000000"/>
              </w:rPr>
            </w:pPr>
            <w:r w:rsidRPr="008A081A">
              <w:rPr>
                <w:rFonts w:ascii="Calibri" w:eastAsia="Times New Roman" w:hAnsi="Calibri" w:cs="Calibri"/>
                <w:color w:val="000000"/>
              </w:rPr>
              <w:t>72.1</w:t>
            </w:r>
            <w:r w:rsidR="00942BAF" w:rsidRPr="008A081A">
              <w:rPr>
                <w:rFonts w:ascii="Calibri" w:eastAsia="Times New Roman" w:hAnsi="Calibri" w:cs="Calibri"/>
                <w:color w:val="000000"/>
                <w:vertAlign w:val="superscript"/>
              </w:rPr>
              <w:t>0</w:t>
            </w:r>
            <w:r w:rsidR="00826420" w:rsidRPr="008A081A">
              <w:rPr>
                <w:rFonts w:ascii="Calibri" w:eastAsia="Times New Roman" w:hAnsi="Calibri" w:cs="Calibri"/>
                <w:color w:val="000000"/>
                <w:vertAlign w:val="superscript"/>
              </w:rPr>
              <w:t xml:space="preserve"> </w:t>
            </w:r>
            <w:r w:rsidR="00826420" w:rsidRPr="008A081A">
              <w:rPr>
                <w:rFonts w:ascii="Calibri" w:eastAsia="Times New Roman" w:hAnsi="Calibri" w:cs="Calibri"/>
                <w:color w:val="000000"/>
              </w:rPr>
              <w:t>F</w:t>
            </w:r>
          </w:p>
        </w:tc>
        <w:tc>
          <w:tcPr>
            <w:tcW w:w="1437" w:type="pct"/>
            <w:noWrap/>
            <w:vAlign w:val="center"/>
          </w:tcPr>
          <w:p w14:paraId="439C531F" w14:textId="6911DCB8" w:rsidR="007C4E68" w:rsidRPr="009C7F60" w:rsidRDefault="009C7F60" w:rsidP="002A3028">
            <w:pPr>
              <w:jc w:val="center"/>
              <w:rPr>
                <w:rFonts w:ascii="Calibri" w:eastAsia="Times New Roman" w:hAnsi="Calibri" w:cs="Calibri"/>
                <w:color w:val="000000"/>
              </w:rPr>
            </w:pPr>
            <w:r>
              <w:rPr>
                <w:rFonts w:ascii="Calibri" w:eastAsia="Times New Roman" w:hAnsi="Calibri" w:cs="Calibri"/>
                <w:color w:val="000000"/>
              </w:rPr>
              <w:t>70.5</w:t>
            </w:r>
            <w:r>
              <w:rPr>
                <w:rFonts w:ascii="Calibri" w:eastAsia="Times New Roman" w:hAnsi="Calibri" w:cs="Calibri"/>
                <w:color w:val="000000"/>
                <w:vertAlign w:val="superscript"/>
              </w:rPr>
              <w:t>0</w:t>
            </w:r>
            <w:r>
              <w:rPr>
                <w:rFonts w:ascii="Calibri" w:eastAsia="Times New Roman" w:hAnsi="Calibri" w:cs="Calibri"/>
                <w:color w:val="000000"/>
              </w:rPr>
              <w:t xml:space="preserve"> F</w:t>
            </w:r>
          </w:p>
        </w:tc>
      </w:tr>
      <w:tr w:rsidR="007C4E68" w:rsidRPr="00BE7541" w14:paraId="601D3C05" w14:textId="77777777" w:rsidTr="00DC690F">
        <w:trPr>
          <w:trHeight w:val="144"/>
          <w:jc w:val="center"/>
        </w:trPr>
        <w:tc>
          <w:tcPr>
            <w:tcW w:w="2318" w:type="pct"/>
            <w:noWrap/>
          </w:tcPr>
          <w:p w14:paraId="77358F00" w14:textId="77777777" w:rsidR="007C4E68" w:rsidRPr="008A081A" w:rsidRDefault="007C4E68" w:rsidP="003E6636">
            <w:pPr>
              <w:rPr>
                <w:rFonts w:ascii="Calibri" w:eastAsia="Times New Roman" w:hAnsi="Calibri" w:cs="Calibri"/>
                <w:color w:val="000000"/>
              </w:rPr>
            </w:pPr>
            <w:r w:rsidRPr="008A081A">
              <w:rPr>
                <w:rFonts w:ascii="Calibri" w:eastAsia="Times New Roman" w:hAnsi="Calibri" w:cs="Calibri"/>
                <w:color w:val="000000"/>
              </w:rPr>
              <w:t>2022-2024 Average</w:t>
            </w:r>
          </w:p>
        </w:tc>
        <w:tc>
          <w:tcPr>
            <w:tcW w:w="1245" w:type="pct"/>
            <w:noWrap/>
          </w:tcPr>
          <w:p w14:paraId="5CBBE497" w14:textId="4C7B4E65" w:rsidR="007C4E68" w:rsidRPr="008A081A" w:rsidRDefault="00942BAF" w:rsidP="003E6F03">
            <w:pPr>
              <w:jc w:val="center"/>
              <w:rPr>
                <w:rFonts w:ascii="Calibri" w:eastAsia="Times New Roman" w:hAnsi="Calibri" w:cs="Calibri"/>
                <w:color w:val="000000"/>
              </w:rPr>
            </w:pPr>
            <w:r w:rsidRPr="008A081A">
              <w:rPr>
                <w:rFonts w:ascii="Calibri" w:eastAsia="Times New Roman" w:hAnsi="Calibri" w:cs="Calibri"/>
                <w:color w:val="000000"/>
              </w:rPr>
              <w:t>72.7</w:t>
            </w:r>
            <w:r w:rsidRPr="008A081A">
              <w:rPr>
                <w:rFonts w:ascii="Calibri" w:eastAsia="Times New Roman" w:hAnsi="Calibri" w:cs="Calibri"/>
                <w:color w:val="000000"/>
                <w:vertAlign w:val="superscript"/>
              </w:rPr>
              <w:t>0</w:t>
            </w:r>
            <w:r w:rsidR="00826420" w:rsidRPr="008A081A">
              <w:rPr>
                <w:rFonts w:ascii="Calibri" w:eastAsia="Times New Roman" w:hAnsi="Calibri" w:cs="Calibri"/>
                <w:color w:val="000000"/>
                <w:vertAlign w:val="superscript"/>
              </w:rPr>
              <w:t xml:space="preserve"> </w:t>
            </w:r>
            <w:r w:rsidR="00826420" w:rsidRPr="008A081A">
              <w:rPr>
                <w:rFonts w:ascii="Calibri" w:eastAsia="Times New Roman" w:hAnsi="Calibri" w:cs="Calibri"/>
                <w:color w:val="000000"/>
              </w:rPr>
              <w:t>F</w:t>
            </w:r>
          </w:p>
        </w:tc>
        <w:tc>
          <w:tcPr>
            <w:tcW w:w="1437" w:type="pct"/>
            <w:noWrap/>
          </w:tcPr>
          <w:p w14:paraId="2F3D5CC8" w14:textId="3D7132A5" w:rsidR="007C4E68" w:rsidRPr="00503915" w:rsidRDefault="00503915" w:rsidP="003E6F03">
            <w:pPr>
              <w:jc w:val="center"/>
              <w:rPr>
                <w:rFonts w:ascii="Calibri" w:eastAsia="Times New Roman" w:hAnsi="Calibri" w:cs="Calibri"/>
                <w:color w:val="000000"/>
              </w:rPr>
            </w:pPr>
            <w:r>
              <w:rPr>
                <w:rFonts w:ascii="Calibri" w:eastAsia="Times New Roman" w:hAnsi="Calibri" w:cs="Calibri"/>
                <w:color w:val="000000"/>
              </w:rPr>
              <w:t>69.4</w:t>
            </w:r>
            <w:r>
              <w:rPr>
                <w:rFonts w:ascii="Calibri" w:eastAsia="Times New Roman" w:hAnsi="Calibri" w:cs="Calibri"/>
                <w:color w:val="000000"/>
                <w:vertAlign w:val="superscript"/>
              </w:rPr>
              <w:t>0</w:t>
            </w:r>
            <w:r>
              <w:rPr>
                <w:rFonts w:ascii="Calibri" w:eastAsia="Times New Roman" w:hAnsi="Calibri" w:cs="Calibri"/>
                <w:color w:val="000000"/>
              </w:rPr>
              <w:t xml:space="preserve"> F</w:t>
            </w:r>
          </w:p>
        </w:tc>
      </w:tr>
      <w:tr w:rsidR="007C4E68" w:rsidRPr="00BE7541" w14:paraId="367774AB" w14:textId="77777777" w:rsidTr="00DC690F">
        <w:trPr>
          <w:trHeight w:val="498"/>
          <w:jc w:val="center"/>
        </w:trPr>
        <w:tc>
          <w:tcPr>
            <w:tcW w:w="2318" w:type="pct"/>
            <w:noWrap/>
          </w:tcPr>
          <w:p w14:paraId="489BBB32" w14:textId="20E971D0" w:rsidR="007C4E68" w:rsidRPr="008A081A" w:rsidRDefault="007C4E68" w:rsidP="00DF7D01">
            <w:pPr>
              <w:rPr>
                <w:rFonts w:ascii="Calibri" w:eastAsia="Times New Roman" w:hAnsi="Calibri" w:cs="Calibri"/>
                <w:color w:val="000000"/>
              </w:rPr>
            </w:pPr>
            <w:r w:rsidRPr="00503915">
              <w:rPr>
                <w:rFonts w:ascii="Calibri" w:eastAsia="Times New Roman" w:hAnsi="Calibri" w:cs="Calibri"/>
                <w:b/>
                <w:bCs/>
                <w:i/>
                <w:iCs/>
                <w:color w:val="000000"/>
              </w:rPr>
              <w:t>Increase</w:t>
            </w:r>
            <w:r w:rsidR="00DF7D01">
              <w:rPr>
                <w:rFonts w:ascii="Calibri" w:eastAsia="Times New Roman" w:hAnsi="Calibri" w:cs="Calibri"/>
                <w:b/>
                <w:bCs/>
                <w:i/>
                <w:iCs/>
                <w:color w:val="000000"/>
              </w:rPr>
              <w:t xml:space="preserve"> </w:t>
            </w:r>
            <w:r w:rsidR="00AD1BDE">
              <w:rPr>
                <w:rFonts w:ascii="Calibri" w:eastAsia="Times New Roman" w:hAnsi="Calibri" w:cs="Calibri"/>
                <w:b/>
                <w:bCs/>
                <w:i/>
                <w:iCs/>
                <w:color w:val="000000"/>
              </w:rPr>
              <w:t xml:space="preserve">in </w:t>
            </w:r>
            <w:r w:rsidR="00AD1BDE" w:rsidRPr="00503915">
              <w:rPr>
                <w:rFonts w:ascii="Calibri" w:eastAsia="Times New Roman" w:hAnsi="Calibri" w:cs="Calibri"/>
                <w:b/>
                <w:bCs/>
                <w:i/>
                <w:iCs/>
                <w:color w:val="000000"/>
              </w:rPr>
              <w:t>2022-24</w:t>
            </w:r>
            <w:r w:rsidR="008146D5">
              <w:rPr>
                <w:rFonts w:ascii="Calibri" w:eastAsia="Times New Roman" w:hAnsi="Calibri" w:cs="Calibri"/>
                <w:b/>
                <w:bCs/>
                <w:i/>
                <w:iCs/>
                <w:color w:val="000000"/>
              </w:rPr>
              <w:t xml:space="preserve"> avg</w:t>
            </w:r>
            <w:r w:rsidR="00AD1BDE">
              <w:rPr>
                <w:rFonts w:ascii="Calibri" w:eastAsia="Times New Roman" w:hAnsi="Calibri" w:cs="Calibri"/>
                <w:b/>
                <w:bCs/>
                <w:i/>
                <w:iCs/>
                <w:color w:val="000000"/>
              </w:rPr>
              <w:t>.</w:t>
            </w:r>
            <w:r w:rsidR="00DC690F">
              <w:rPr>
                <w:rFonts w:ascii="Calibri" w:eastAsia="Times New Roman" w:hAnsi="Calibri" w:cs="Calibri"/>
                <w:b/>
                <w:bCs/>
                <w:i/>
                <w:iCs/>
                <w:color w:val="000000"/>
              </w:rPr>
              <w:t xml:space="preserve"> over </w:t>
            </w:r>
            <w:r w:rsidRPr="00503915">
              <w:rPr>
                <w:rFonts w:ascii="Calibri" w:eastAsia="Times New Roman" w:hAnsi="Calibri" w:cs="Calibri"/>
                <w:b/>
                <w:bCs/>
                <w:i/>
                <w:iCs/>
                <w:color w:val="000000"/>
              </w:rPr>
              <w:t>1975-80</w:t>
            </w:r>
            <w:r w:rsidR="00E131AB" w:rsidRPr="00503915">
              <w:rPr>
                <w:rFonts w:ascii="Calibri" w:eastAsia="Times New Roman" w:hAnsi="Calibri" w:cs="Calibri"/>
                <w:b/>
                <w:bCs/>
                <w:i/>
                <w:iCs/>
                <w:color w:val="000000"/>
              </w:rPr>
              <w:t xml:space="preserve"> </w:t>
            </w:r>
            <w:r w:rsidR="003B326F">
              <w:rPr>
                <w:rFonts w:ascii="Calibri" w:eastAsia="Times New Roman" w:hAnsi="Calibri" w:cs="Calibri"/>
                <w:b/>
                <w:bCs/>
                <w:i/>
                <w:iCs/>
                <w:color w:val="000000"/>
              </w:rPr>
              <w:t>avg.</w:t>
            </w:r>
          </w:p>
        </w:tc>
        <w:tc>
          <w:tcPr>
            <w:tcW w:w="1245" w:type="pct"/>
            <w:noWrap/>
            <w:vAlign w:val="center"/>
          </w:tcPr>
          <w:p w14:paraId="19695564" w14:textId="0EA138CE" w:rsidR="007C4E68" w:rsidRPr="00503915" w:rsidRDefault="007C4E68" w:rsidP="003E6F03">
            <w:pPr>
              <w:jc w:val="center"/>
              <w:rPr>
                <w:rFonts w:ascii="Calibri" w:eastAsia="Times New Roman" w:hAnsi="Calibri" w:cs="Calibri"/>
                <w:b/>
                <w:bCs/>
                <w:i/>
                <w:iCs/>
                <w:color w:val="000000"/>
              </w:rPr>
            </w:pPr>
            <w:r w:rsidRPr="00503915">
              <w:rPr>
                <w:rFonts w:ascii="Calibri" w:eastAsia="Times New Roman" w:hAnsi="Calibri" w:cs="Calibri"/>
                <w:b/>
                <w:bCs/>
                <w:i/>
                <w:iCs/>
                <w:color w:val="000000"/>
              </w:rPr>
              <w:t>+4.0</w:t>
            </w:r>
            <w:r w:rsidRPr="00503915">
              <w:rPr>
                <w:rFonts w:ascii="Calibri" w:eastAsia="Times New Roman" w:hAnsi="Calibri" w:cs="Calibri"/>
                <w:b/>
                <w:bCs/>
                <w:i/>
                <w:iCs/>
                <w:color w:val="000000"/>
                <w:vertAlign w:val="superscript"/>
              </w:rPr>
              <w:t>0</w:t>
            </w:r>
            <w:r w:rsidR="00942BAF" w:rsidRPr="00503915">
              <w:rPr>
                <w:rFonts w:ascii="Calibri" w:eastAsia="Times New Roman" w:hAnsi="Calibri" w:cs="Calibri"/>
                <w:b/>
                <w:bCs/>
                <w:i/>
                <w:iCs/>
                <w:color w:val="000000"/>
                <w:vertAlign w:val="superscript"/>
              </w:rPr>
              <w:t xml:space="preserve"> </w:t>
            </w:r>
            <w:r w:rsidRPr="00503915">
              <w:rPr>
                <w:rFonts w:ascii="Calibri" w:eastAsia="Times New Roman" w:hAnsi="Calibri" w:cs="Calibri"/>
                <w:b/>
                <w:bCs/>
                <w:i/>
                <w:iCs/>
                <w:color w:val="000000"/>
              </w:rPr>
              <w:t>F</w:t>
            </w:r>
          </w:p>
        </w:tc>
        <w:tc>
          <w:tcPr>
            <w:tcW w:w="1437" w:type="pct"/>
            <w:noWrap/>
            <w:vAlign w:val="center"/>
          </w:tcPr>
          <w:p w14:paraId="78FDAA34" w14:textId="61BB202A" w:rsidR="007C4E68" w:rsidRPr="00503915" w:rsidRDefault="007C4E68" w:rsidP="003E6F03">
            <w:pPr>
              <w:jc w:val="center"/>
              <w:rPr>
                <w:rFonts w:ascii="Calibri" w:eastAsia="Times New Roman" w:hAnsi="Calibri" w:cs="Calibri"/>
                <w:b/>
                <w:bCs/>
                <w:i/>
                <w:iCs/>
                <w:color w:val="000000"/>
              </w:rPr>
            </w:pPr>
            <w:r w:rsidRPr="00503915">
              <w:rPr>
                <w:rFonts w:ascii="Calibri" w:eastAsia="Times New Roman" w:hAnsi="Calibri" w:cs="Calibri"/>
                <w:b/>
                <w:bCs/>
                <w:i/>
                <w:iCs/>
                <w:color w:val="000000"/>
              </w:rPr>
              <w:t>+2.70</w:t>
            </w:r>
            <w:r w:rsidR="00942BAF" w:rsidRPr="00503915">
              <w:rPr>
                <w:rFonts w:ascii="Calibri" w:eastAsia="Times New Roman" w:hAnsi="Calibri" w:cs="Calibri"/>
                <w:b/>
                <w:bCs/>
                <w:i/>
                <w:iCs/>
                <w:color w:val="000000"/>
              </w:rPr>
              <w:t xml:space="preserve"> </w:t>
            </w:r>
            <w:r w:rsidRPr="00503915">
              <w:rPr>
                <w:rFonts w:ascii="Calibri" w:eastAsia="Times New Roman" w:hAnsi="Calibri" w:cs="Calibri"/>
                <w:b/>
                <w:bCs/>
                <w:i/>
                <w:iCs/>
                <w:color w:val="000000"/>
              </w:rPr>
              <w:t>F</w:t>
            </w:r>
          </w:p>
        </w:tc>
      </w:tr>
    </w:tbl>
    <w:p w14:paraId="130BF832" w14:textId="77777777" w:rsidR="00D921A5" w:rsidRDefault="00D921A5" w:rsidP="00013754">
      <w:pPr>
        <w:spacing w:after="0" w:line="240" w:lineRule="auto"/>
        <w:rPr>
          <w:rFonts w:ascii="Calibri" w:hAnsi="Calibri" w:cs="Calibri"/>
          <w:sz w:val="24"/>
          <w:szCs w:val="24"/>
        </w:rPr>
      </w:pPr>
    </w:p>
    <w:p w14:paraId="39699477" w14:textId="4DFF6A2C" w:rsidR="005E1430" w:rsidRDefault="00B35E00" w:rsidP="009A355F">
      <w:pPr>
        <w:spacing w:line="276" w:lineRule="auto"/>
        <w:rPr>
          <w:rFonts w:ascii="Calibri" w:hAnsi="Calibri" w:cs="Calibri"/>
          <w:sz w:val="24"/>
          <w:szCs w:val="24"/>
        </w:rPr>
      </w:pPr>
      <w:r>
        <w:rPr>
          <w:rFonts w:ascii="Calibri" w:hAnsi="Calibri" w:cs="Calibri"/>
          <w:sz w:val="24"/>
          <w:szCs w:val="24"/>
        </w:rPr>
        <w:t xml:space="preserve">With </w:t>
      </w:r>
      <w:r w:rsidR="009A355F" w:rsidRPr="00600A47">
        <w:rPr>
          <w:rFonts w:ascii="Calibri" w:hAnsi="Calibri" w:cs="Calibri"/>
          <w:sz w:val="24"/>
          <w:szCs w:val="24"/>
        </w:rPr>
        <w:t>evidence of a warming climate a major concern over its effects on many native plant and animal species, information on current water temperatures throughout the AWW is necessary to assess current conditions</w:t>
      </w:r>
      <w:r w:rsidR="00B314DB">
        <w:rPr>
          <w:rFonts w:ascii="Calibri" w:hAnsi="Calibri" w:cs="Calibri"/>
          <w:sz w:val="24"/>
          <w:szCs w:val="24"/>
        </w:rPr>
        <w:t xml:space="preserve"> </w:t>
      </w:r>
      <w:r w:rsidR="00DD1050">
        <w:rPr>
          <w:rFonts w:ascii="Calibri" w:hAnsi="Calibri" w:cs="Calibri"/>
          <w:sz w:val="24"/>
          <w:szCs w:val="24"/>
        </w:rPr>
        <w:t xml:space="preserve">in </w:t>
      </w:r>
      <w:r w:rsidR="00E13CCD">
        <w:rPr>
          <w:rFonts w:ascii="Calibri" w:hAnsi="Calibri" w:cs="Calibri"/>
          <w:sz w:val="24"/>
          <w:szCs w:val="24"/>
        </w:rPr>
        <w:t>its</w:t>
      </w:r>
      <w:r w:rsidR="00DD1050">
        <w:rPr>
          <w:rFonts w:ascii="Calibri" w:hAnsi="Calibri" w:cs="Calibri"/>
          <w:sz w:val="24"/>
          <w:szCs w:val="24"/>
        </w:rPr>
        <w:t xml:space="preserve"> tributaries, </w:t>
      </w:r>
      <w:r w:rsidR="00361A03" w:rsidRPr="00600A47">
        <w:rPr>
          <w:rFonts w:ascii="Calibri" w:hAnsi="Calibri" w:cs="Calibri"/>
          <w:bCs/>
          <w:sz w:val="24"/>
          <w:szCs w:val="24"/>
        </w:rPr>
        <w:t xml:space="preserve">their vulnerability to temperature increases from a warming climate, and </w:t>
      </w:r>
      <w:r w:rsidR="00DD1050">
        <w:rPr>
          <w:rFonts w:ascii="Calibri" w:hAnsi="Calibri" w:cs="Calibri"/>
          <w:bCs/>
          <w:sz w:val="24"/>
          <w:szCs w:val="24"/>
        </w:rPr>
        <w:t xml:space="preserve">for </w:t>
      </w:r>
      <w:r w:rsidR="00361A03" w:rsidRPr="00600A47">
        <w:rPr>
          <w:rFonts w:ascii="Calibri" w:hAnsi="Calibri" w:cs="Calibri"/>
          <w:bCs/>
          <w:sz w:val="24"/>
          <w:szCs w:val="24"/>
        </w:rPr>
        <w:t xml:space="preserve">their potential </w:t>
      </w:r>
      <w:r w:rsidR="00DD1050">
        <w:rPr>
          <w:rFonts w:ascii="Calibri" w:hAnsi="Calibri" w:cs="Calibri"/>
          <w:bCs/>
          <w:sz w:val="24"/>
          <w:szCs w:val="24"/>
        </w:rPr>
        <w:t xml:space="preserve">to </w:t>
      </w:r>
      <w:r w:rsidR="00361A03" w:rsidRPr="00600A47">
        <w:rPr>
          <w:rFonts w:ascii="Calibri" w:hAnsi="Calibri" w:cs="Calibri"/>
          <w:bCs/>
          <w:sz w:val="24"/>
          <w:szCs w:val="24"/>
        </w:rPr>
        <w:t>maintain conditions that will allow AWW brook trout populations to adapt to anticipated temperature increases.</w:t>
      </w:r>
    </w:p>
    <w:p w14:paraId="0713FEC8" w14:textId="320D75AD" w:rsidR="00335D22" w:rsidRDefault="009A355F" w:rsidP="009A355F">
      <w:pPr>
        <w:spacing w:line="276" w:lineRule="auto"/>
        <w:rPr>
          <w:rFonts w:ascii="Calibri" w:hAnsi="Calibri" w:cs="Calibri"/>
          <w:kern w:val="2"/>
          <w:sz w:val="24"/>
          <w:szCs w:val="24"/>
          <w14:ligatures w14:val="standardContextual"/>
        </w:rPr>
      </w:pPr>
      <w:r w:rsidRPr="00600A47">
        <w:rPr>
          <w:rFonts w:ascii="Calibri" w:hAnsi="Calibri" w:cs="Calibri"/>
          <w:sz w:val="24"/>
          <w:szCs w:val="24"/>
        </w:rPr>
        <w:t xml:space="preserve"> </w:t>
      </w:r>
      <w:r w:rsidRPr="00600A47">
        <w:rPr>
          <w:rFonts w:ascii="Calibri" w:hAnsi="Calibri" w:cs="Calibri"/>
          <w:bCs/>
          <w:sz w:val="24"/>
          <w:szCs w:val="24"/>
        </w:rPr>
        <w:t xml:space="preserve">In 2022, the Allagash Wilderness Waterway Foundation </w:t>
      </w:r>
      <w:r w:rsidR="00EA1537">
        <w:rPr>
          <w:rFonts w:ascii="Calibri" w:hAnsi="Calibri" w:cs="Calibri"/>
          <w:bCs/>
          <w:sz w:val="24"/>
          <w:szCs w:val="24"/>
        </w:rPr>
        <w:t xml:space="preserve">(AWWF) </w:t>
      </w:r>
      <w:r w:rsidRPr="00600A47">
        <w:rPr>
          <w:rFonts w:ascii="Calibri" w:hAnsi="Calibri" w:cs="Calibri"/>
          <w:bCs/>
          <w:sz w:val="24"/>
          <w:szCs w:val="24"/>
        </w:rPr>
        <w:t xml:space="preserve">initiated a project to document temperatures in AWW tributaries </w:t>
      </w:r>
      <w:r w:rsidR="00C24327">
        <w:rPr>
          <w:rFonts w:ascii="Calibri" w:hAnsi="Calibri" w:cs="Calibri"/>
          <w:bCs/>
          <w:sz w:val="24"/>
          <w:szCs w:val="24"/>
        </w:rPr>
        <w:t xml:space="preserve">to </w:t>
      </w:r>
      <w:r w:rsidRPr="00600A47">
        <w:rPr>
          <w:rFonts w:ascii="Calibri" w:hAnsi="Calibri" w:cs="Calibri"/>
          <w:bCs/>
          <w:sz w:val="24"/>
          <w:szCs w:val="24"/>
        </w:rPr>
        <w:t xml:space="preserve">the </w:t>
      </w:r>
      <w:r w:rsidR="003B3FF9" w:rsidRPr="00600A47">
        <w:rPr>
          <w:rFonts w:ascii="Calibri" w:hAnsi="Calibri" w:cs="Calibri"/>
          <w:bCs/>
          <w:sz w:val="24"/>
          <w:szCs w:val="24"/>
        </w:rPr>
        <w:t>lakes and river that comprise the AWW.</w:t>
      </w:r>
      <w:r w:rsidRPr="00600A47">
        <w:rPr>
          <w:rFonts w:ascii="Calibri" w:hAnsi="Calibri" w:cs="Calibri"/>
          <w:bCs/>
          <w:sz w:val="24"/>
          <w:szCs w:val="24"/>
        </w:rPr>
        <w:t xml:space="preserve"> </w:t>
      </w:r>
      <w:r w:rsidR="007F447E">
        <w:rPr>
          <w:rFonts w:ascii="Calibri" w:hAnsi="Calibri" w:cs="Calibri"/>
          <w:bCs/>
          <w:sz w:val="24"/>
          <w:szCs w:val="24"/>
        </w:rPr>
        <w:t xml:space="preserve">The </w:t>
      </w:r>
      <w:r w:rsidR="004820A7">
        <w:rPr>
          <w:rFonts w:ascii="Calibri" w:hAnsi="Calibri" w:cs="Calibri"/>
          <w:bCs/>
          <w:sz w:val="24"/>
          <w:szCs w:val="24"/>
        </w:rPr>
        <w:t xml:space="preserve">Waterway </w:t>
      </w:r>
      <w:r w:rsidR="00661F62">
        <w:rPr>
          <w:rFonts w:ascii="Calibri" w:hAnsi="Calibri" w:cs="Calibri"/>
          <w:bCs/>
          <w:sz w:val="24"/>
          <w:szCs w:val="24"/>
        </w:rPr>
        <w:t xml:space="preserve">above Allagash Falls </w:t>
      </w:r>
      <w:r w:rsidR="007F447E">
        <w:rPr>
          <w:rFonts w:ascii="Calibri" w:hAnsi="Calibri" w:cs="Calibri"/>
          <w:bCs/>
          <w:sz w:val="24"/>
          <w:szCs w:val="24"/>
        </w:rPr>
        <w:t xml:space="preserve">was chosen for study as </w:t>
      </w:r>
      <w:r w:rsidR="005D6B6D">
        <w:rPr>
          <w:rFonts w:ascii="Calibri" w:hAnsi="Calibri" w:cs="Calibri"/>
          <w:bCs/>
          <w:sz w:val="24"/>
          <w:szCs w:val="24"/>
        </w:rPr>
        <w:t xml:space="preserve">the falls constitute a barrier to </w:t>
      </w:r>
      <w:r w:rsidR="00505E33">
        <w:rPr>
          <w:rFonts w:ascii="Calibri" w:hAnsi="Calibri" w:cs="Calibri"/>
          <w:bCs/>
          <w:sz w:val="24"/>
          <w:szCs w:val="24"/>
        </w:rPr>
        <w:t>several non-native fish</w:t>
      </w:r>
      <w:r w:rsidR="00240230">
        <w:rPr>
          <w:rFonts w:ascii="Calibri" w:hAnsi="Calibri" w:cs="Calibri"/>
          <w:bCs/>
          <w:sz w:val="24"/>
          <w:szCs w:val="24"/>
        </w:rPr>
        <w:t xml:space="preserve"> s</w:t>
      </w:r>
      <w:r w:rsidR="00505E33">
        <w:rPr>
          <w:rFonts w:ascii="Calibri" w:hAnsi="Calibri" w:cs="Calibri"/>
          <w:bCs/>
          <w:sz w:val="24"/>
          <w:szCs w:val="24"/>
        </w:rPr>
        <w:t>pecies</w:t>
      </w:r>
      <w:r w:rsidR="00240230">
        <w:rPr>
          <w:rFonts w:ascii="Calibri" w:hAnsi="Calibri" w:cs="Calibri"/>
          <w:bCs/>
          <w:sz w:val="24"/>
          <w:szCs w:val="24"/>
        </w:rPr>
        <w:t xml:space="preserve"> that are currently present downstream</w:t>
      </w:r>
      <w:r w:rsidR="005D6B6D">
        <w:rPr>
          <w:rFonts w:ascii="Calibri" w:hAnsi="Calibri" w:cs="Calibri"/>
          <w:bCs/>
          <w:sz w:val="24"/>
          <w:szCs w:val="24"/>
        </w:rPr>
        <w:t>.</w:t>
      </w:r>
      <w:r w:rsidR="00B07D5E">
        <w:rPr>
          <w:rFonts w:ascii="Calibri" w:hAnsi="Calibri" w:cs="Calibri"/>
          <w:bCs/>
          <w:sz w:val="24"/>
          <w:szCs w:val="24"/>
        </w:rPr>
        <w:t xml:space="preserve"> B</w:t>
      </w:r>
      <w:r w:rsidR="004E21D6">
        <w:rPr>
          <w:rFonts w:ascii="Calibri" w:hAnsi="Calibri" w:cs="Calibri"/>
          <w:bCs/>
          <w:sz w:val="24"/>
          <w:szCs w:val="24"/>
        </w:rPr>
        <w:t xml:space="preserve">rook trout populations </w:t>
      </w:r>
      <w:r w:rsidR="003E6BBC">
        <w:rPr>
          <w:rFonts w:ascii="Calibri" w:hAnsi="Calibri" w:cs="Calibri"/>
          <w:bCs/>
          <w:sz w:val="24"/>
          <w:szCs w:val="24"/>
        </w:rPr>
        <w:t xml:space="preserve">throughout </w:t>
      </w:r>
      <w:r w:rsidR="00B07D5E">
        <w:rPr>
          <w:rFonts w:ascii="Calibri" w:hAnsi="Calibri" w:cs="Calibri"/>
          <w:bCs/>
          <w:sz w:val="24"/>
          <w:szCs w:val="24"/>
        </w:rPr>
        <w:t xml:space="preserve">the Allagash </w:t>
      </w:r>
      <w:r w:rsidR="004820A7">
        <w:rPr>
          <w:rFonts w:ascii="Calibri" w:hAnsi="Calibri" w:cs="Calibri"/>
          <w:bCs/>
          <w:sz w:val="24"/>
          <w:szCs w:val="24"/>
        </w:rPr>
        <w:t xml:space="preserve">watershed </w:t>
      </w:r>
      <w:r w:rsidR="003E6BBC">
        <w:rPr>
          <w:rFonts w:ascii="Calibri" w:hAnsi="Calibri" w:cs="Calibri"/>
          <w:bCs/>
          <w:sz w:val="24"/>
          <w:szCs w:val="24"/>
        </w:rPr>
        <w:t xml:space="preserve">above the falls </w:t>
      </w:r>
      <w:r w:rsidR="004E21D6">
        <w:rPr>
          <w:rFonts w:ascii="Calibri" w:hAnsi="Calibri" w:cs="Calibri"/>
          <w:bCs/>
          <w:sz w:val="24"/>
          <w:szCs w:val="24"/>
        </w:rPr>
        <w:t xml:space="preserve">remain intact and only minimally affected by </w:t>
      </w:r>
      <w:r w:rsidR="00D37D00">
        <w:rPr>
          <w:rFonts w:ascii="Calibri" w:hAnsi="Calibri" w:cs="Calibri"/>
          <w:bCs/>
          <w:sz w:val="24"/>
          <w:szCs w:val="24"/>
        </w:rPr>
        <w:t xml:space="preserve">nonnative species </w:t>
      </w:r>
      <w:r w:rsidR="004E21D6">
        <w:rPr>
          <w:rFonts w:ascii="Calibri" w:hAnsi="Calibri" w:cs="Calibri"/>
          <w:bCs/>
          <w:sz w:val="24"/>
          <w:szCs w:val="24"/>
        </w:rPr>
        <w:t>introductions</w:t>
      </w:r>
      <w:r w:rsidR="00B07D5E">
        <w:rPr>
          <w:rFonts w:ascii="Calibri" w:hAnsi="Calibri" w:cs="Calibri"/>
          <w:bCs/>
          <w:sz w:val="24"/>
          <w:szCs w:val="24"/>
        </w:rPr>
        <w:t xml:space="preserve">. </w:t>
      </w:r>
      <w:r w:rsidR="007369A5">
        <w:rPr>
          <w:rFonts w:ascii="Calibri" w:hAnsi="Calibri" w:cs="Calibri"/>
          <w:bCs/>
          <w:sz w:val="24"/>
          <w:szCs w:val="24"/>
        </w:rPr>
        <w:t>During the first 3 years of the project r</w:t>
      </w:r>
      <w:r w:rsidRPr="00600A47">
        <w:rPr>
          <w:rFonts w:ascii="Calibri" w:hAnsi="Calibri" w:cs="Calibri"/>
          <w:bCs/>
          <w:sz w:val="24"/>
          <w:szCs w:val="24"/>
        </w:rPr>
        <w:t xml:space="preserve">emote temperature data loggers </w:t>
      </w:r>
      <w:r w:rsidR="00222EA6">
        <w:rPr>
          <w:rFonts w:ascii="Calibri" w:hAnsi="Calibri" w:cs="Calibri"/>
          <w:bCs/>
          <w:sz w:val="24"/>
          <w:szCs w:val="24"/>
        </w:rPr>
        <w:t xml:space="preserve">have been </w:t>
      </w:r>
      <w:r w:rsidRPr="00600A47">
        <w:rPr>
          <w:rFonts w:ascii="Calibri" w:hAnsi="Calibri" w:cs="Calibri"/>
          <w:bCs/>
          <w:sz w:val="24"/>
          <w:szCs w:val="24"/>
        </w:rPr>
        <w:t xml:space="preserve">deployed in </w:t>
      </w:r>
      <w:r w:rsidR="00141772">
        <w:rPr>
          <w:rFonts w:ascii="Calibri" w:hAnsi="Calibri" w:cs="Calibri"/>
          <w:bCs/>
          <w:sz w:val="24"/>
          <w:szCs w:val="24"/>
        </w:rPr>
        <w:t>21</w:t>
      </w:r>
      <w:r w:rsidR="00F8001D">
        <w:rPr>
          <w:rFonts w:ascii="Calibri" w:hAnsi="Calibri" w:cs="Calibri"/>
          <w:bCs/>
          <w:sz w:val="24"/>
          <w:szCs w:val="24"/>
        </w:rPr>
        <w:t xml:space="preserve"> </w:t>
      </w:r>
      <w:r w:rsidRPr="00600A47">
        <w:rPr>
          <w:rFonts w:ascii="Calibri" w:hAnsi="Calibri" w:cs="Calibri"/>
          <w:bCs/>
          <w:sz w:val="24"/>
          <w:szCs w:val="24"/>
        </w:rPr>
        <w:t>tributaries</w:t>
      </w:r>
      <w:r w:rsidR="00BD2F94">
        <w:rPr>
          <w:rFonts w:ascii="Calibri" w:hAnsi="Calibri" w:cs="Calibri"/>
          <w:bCs/>
          <w:sz w:val="24"/>
          <w:szCs w:val="24"/>
        </w:rPr>
        <w:t>,</w:t>
      </w:r>
      <w:r w:rsidRPr="00600A47">
        <w:rPr>
          <w:rFonts w:ascii="Calibri" w:hAnsi="Calibri" w:cs="Calibri"/>
          <w:bCs/>
          <w:sz w:val="24"/>
          <w:szCs w:val="24"/>
        </w:rPr>
        <w:t xml:space="preserve"> from Telos Lake at the southern end of the Waterway to </w:t>
      </w:r>
      <w:r w:rsidR="001F4175" w:rsidRPr="00600A47">
        <w:rPr>
          <w:rFonts w:ascii="Calibri" w:hAnsi="Calibri" w:cs="Calibri"/>
          <w:bCs/>
          <w:sz w:val="24"/>
          <w:szCs w:val="24"/>
        </w:rPr>
        <w:t>the Michaud Farm</w:t>
      </w:r>
      <w:r w:rsidRPr="00600A47">
        <w:rPr>
          <w:rFonts w:ascii="Calibri" w:hAnsi="Calibri" w:cs="Calibri"/>
          <w:bCs/>
          <w:sz w:val="24"/>
          <w:szCs w:val="24"/>
        </w:rPr>
        <w:t xml:space="preserve"> in the </w:t>
      </w:r>
      <w:r w:rsidR="0087664F" w:rsidRPr="00600A47">
        <w:rPr>
          <w:rFonts w:ascii="Calibri" w:hAnsi="Calibri" w:cs="Calibri"/>
          <w:bCs/>
          <w:sz w:val="24"/>
          <w:szCs w:val="24"/>
        </w:rPr>
        <w:t>north</w:t>
      </w:r>
      <w:r w:rsidR="0087664F">
        <w:rPr>
          <w:rFonts w:ascii="Calibri" w:hAnsi="Calibri" w:cs="Calibri"/>
          <w:bCs/>
          <w:sz w:val="24"/>
          <w:szCs w:val="24"/>
        </w:rPr>
        <w:t>:</w:t>
      </w:r>
      <w:r w:rsidR="00F8001D">
        <w:rPr>
          <w:rFonts w:ascii="Calibri" w:hAnsi="Calibri" w:cs="Calibri"/>
          <w:bCs/>
          <w:sz w:val="24"/>
          <w:szCs w:val="24"/>
        </w:rPr>
        <w:t xml:space="preserve"> </w:t>
      </w:r>
      <w:r w:rsidR="00C03737">
        <w:rPr>
          <w:rFonts w:ascii="Calibri" w:hAnsi="Calibri" w:cs="Calibri"/>
          <w:bCs/>
          <w:sz w:val="24"/>
          <w:szCs w:val="24"/>
        </w:rPr>
        <w:t>10</w:t>
      </w:r>
      <w:r w:rsidR="00F55AA8">
        <w:rPr>
          <w:rFonts w:ascii="Calibri" w:hAnsi="Calibri" w:cs="Calibri"/>
          <w:bCs/>
          <w:sz w:val="24"/>
          <w:szCs w:val="24"/>
        </w:rPr>
        <w:t xml:space="preserve"> in tributaries to the </w:t>
      </w:r>
      <w:r w:rsidR="00141772">
        <w:rPr>
          <w:rFonts w:ascii="Calibri" w:hAnsi="Calibri" w:cs="Calibri"/>
          <w:bCs/>
          <w:sz w:val="24"/>
          <w:szCs w:val="24"/>
        </w:rPr>
        <w:t>headwater</w:t>
      </w:r>
      <w:r w:rsidR="00F55AA8">
        <w:rPr>
          <w:rFonts w:ascii="Calibri" w:hAnsi="Calibri" w:cs="Calibri"/>
          <w:bCs/>
          <w:sz w:val="24"/>
          <w:szCs w:val="24"/>
        </w:rPr>
        <w:t xml:space="preserve"> lakes, </w:t>
      </w:r>
      <w:r w:rsidR="00694DD7">
        <w:rPr>
          <w:rFonts w:ascii="Calibri" w:hAnsi="Calibri" w:cs="Calibri"/>
          <w:bCs/>
          <w:sz w:val="24"/>
          <w:szCs w:val="24"/>
        </w:rPr>
        <w:t xml:space="preserve">11 </w:t>
      </w:r>
      <w:r w:rsidR="00141772">
        <w:rPr>
          <w:rFonts w:ascii="Calibri" w:hAnsi="Calibri" w:cs="Calibri"/>
          <w:bCs/>
          <w:sz w:val="24"/>
          <w:szCs w:val="24"/>
        </w:rPr>
        <w:t xml:space="preserve">in </w:t>
      </w:r>
      <w:r w:rsidR="00141772">
        <w:rPr>
          <w:rFonts w:ascii="Calibri" w:hAnsi="Calibri" w:cs="Calibri"/>
          <w:bCs/>
          <w:sz w:val="24"/>
          <w:szCs w:val="24"/>
        </w:rPr>
        <w:lastRenderedPageBreak/>
        <w:t>tributaries to the Allagash River</w:t>
      </w:r>
      <w:r w:rsidR="00694DD7">
        <w:rPr>
          <w:rFonts w:ascii="Calibri" w:hAnsi="Calibri" w:cs="Calibri"/>
          <w:bCs/>
          <w:sz w:val="24"/>
          <w:szCs w:val="24"/>
        </w:rPr>
        <w:t xml:space="preserve"> north of the lakes</w:t>
      </w:r>
      <w:r w:rsidR="00907879">
        <w:rPr>
          <w:rFonts w:ascii="Calibri" w:hAnsi="Calibri" w:cs="Calibri"/>
          <w:bCs/>
          <w:sz w:val="24"/>
          <w:szCs w:val="24"/>
        </w:rPr>
        <w:t>.</w:t>
      </w:r>
      <w:r w:rsidR="00151F46">
        <w:rPr>
          <w:rFonts w:ascii="Calibri" w:hAnsi="Calibri" w:cs="Calibri"/>
          <w:bCs/>
          <w:sz w:val="24"/>
          <w:szCs w:val="24"/>
        </w:rPr>
        <w:t xml:space="preserve"> </w:t>
      </w:r>
      <w:r w:rsidR="00513592">
        <w:rPr>
          <w:rFonts w:ascii="Calibri" w:hAnsi="Calibri" w:cs="Calibri"/>
          <w:bCs/>
          <w:sz w:val="24"/>
          <w:szCs w:val="24"/>
        </w:rPr>
        <w:t xml:space="preserve">Water </w:t>
      </w:r>
      <w:r w:rsidR="00D55621">
        <w:rPr>
          <w:rFonts w:ascii="Calibri" w:hAnsi="Calibri" w:cs="Calibri"/>
          <w:bCs/>
          <w:sz w:val="24"/>
          <w:szCs w:val="24"/>
        </w:rPr>
        <w:t xml:space="preserve">temperatures </w:t>
      </w:r>
      <w:r w:rsidR="00513592">
        <w:rPr>
          <w:rFonts w:ascii="Calibri" w:hAnsi="Calibri" w:cs="Calibri"/>
          <w:bCs/>
          <w:sz w:val="24"/>
          <w:szCs w:val="24"/>
        </w:rPr>
        <w:t xml:space="preserve">were also monitored </w:t>
      </w:r>
      <w:r w:rsidR="00D55621">
        <w:rPr>
          <w:rFonts w:ascii="Calibri" w:hAnsi="Calibri" w:cs="Calibri"/>
          <w:bCs/>
          <w:sz w:val="24"/>
          <w:szCs w:val="24"/>
        </w:rPr>
        <w:t xml:space="preserve">at </w:t>
      </w:r>
      <w:r w:rsidR="00BD2F94">
        <w:rPr>
          <w:rFonts w:ascii="Calibri" w:hAnsi="Calibri" w:cs="Calibri"/>
          <w:bCs/>
          <w:sz w:val="24"/>
          <w:szCs w:val="24"/>
        </w:rPr>
        <w:t>four</w:t>
      </w:r>
      <w:r w:rsidR="003D247A">
        <w:rPr>
          <w:rFonts w:ascii="Calibri" w:hAnsi="Calibri" w:cs="Calibri"/>
          <w:bCs/>
          <w:sz w:val="24"/>
          <w:szCs w:val="24"/>
        </w:rPr>
        <w:t xml:space="preserve"> </w:t>
      </w:r>
      <w:r w:rsidR="00D55621">
        <w:rPr>
          <w:rFonts w:ascii="Calibri" w:hAnsi="Calibri" w:cs="Calibri"/>
          <w:bCs/>
          <w:sz w:val="24"/>
          <w:szCs w:val="24"/>
        </w:rPr>
        <w:t xml:space="preserve">locations in the </w:t>
      </w:r>
      <w:r w:rsidR="00ED261A">
        <w:rPr>
          <w:rFonts w:ascii="Calibri" w:hAnsi="Calibri" w:cs="Calibri"/>
          <w:bCs/>
          <w:sz w:val="24"/>
          <w:szCs w:val="24"/>
        </w:rPr>
        <w:t>Allagash River</w:t>
      </w:r>
      <w:r w:rsidR="00513592">
        <w:rPr>
          <w:rFonts w:ascii="Calibri" w:hAnsi="Calibri" w:cs="Calibri"/>
          <w:bCs/>
          <w:sz w:val="24"/>
          <w:szCs w:val="24"/>
        </w:rPr>
        <w:t>,</w:t>
      </w:r>
      <w:r w:rsidR="00ED261A">
        <w:rPr>
          <w:rFonts w:ascii="Calibri" w:hAnsi="Calibri" w:cs="Calibri"/>
          <w:bCs/>
          <w:sz w:val="24"/>
          <w:szCs w:val="24"/>
        </w:rPr>
        <w:t xml:space="preserve"> and</w:t>
      </w:r>
      <w:r w:rsidR="00D55621">
        <w:rPr>
          <w:rFonts w:ascii="Calibri" w:hAnsi="Calibri" w:cs="Calibri"/>
          <w:bCs/>
          <w:sz w:val="24"/>
          <w:szCs w:val="24"/>
        </w:rPr>
        <w:t xml:space="preserve"> </w:t>
      </w:r>
      <w:r w:rsidR="00EA1537">
        <w:rPr>
          <w:rFonts w:ascii="Calibri" w:hAnsi="Calibri" w:cs="Calibri"/>
          <w:bCs/>
          <w:sz w:val="24"/>
          <w:szCs w:val="24"/>
        </w:rPr>
        <w:t xml:space="preserve">AWWF </w:t>
      </w:r>
      <w:r w:rsidR="00895581">
        <w:rPr>
          <w:rFonts w:ascii="Calibri" w:hAnsi="Calibri" w:cs="Calibri"/>
          <w:bCs/>
          <w:sz w:val="24"/>
          <w:szCs w:val="24"/>
        </w:rPr>
        <w:t xml:space="preserve">has provided financial </w:t>
      </w:r>
      <w:r w:rsidR="00263508">
        <w:rPr>
          <w:rFonts w:ascii="Calibri" w:hAnsi="Calibri" w:cs="Calibri"/>
          <w:bCs/>
          <w:sz w:val="24"/>
          <w:szCs w:val="24"/>
        </w:rPr>
        <w:t>support</w:t>
      </w:r>
      <w:r w:rsidR="00895581">
        <w:rPr>
          <w:rFonts w:ascii="Calibri" w:hAnsi="Calibri" w:cs="Calibri"/>
          <w:bCs/>
          <w:sz w:val="24"/>
          <w:szCs w:val="24"/>
        </w:rPr>
        <w:t xml:space="preserve"> to </w:t>
      </w:r>
      <w:r w:rsidR="00A22089">
        <w:rPr>
          <w:rFonts w:ascii="Calibri" w:hAnsi="Calibri" w:cs="Calibri"/>
          <w:bCs/>
          <w:sz w:val="24"/>
          <w:szCs w:val="24"/>
        </w:rPr>
        <w:t xml:space="preserve">the </w:t>
      </w:r>
      <w:r w:rsidR="00263508">
        <w:rPr>
          <w:rFonts w:ascii="Calibri" w:hAnsi="Calibri" w:cs="Calibri"/>
          <w:bCs/>
          <w:sz w:val="24"/>
          <w:szCs w:val="24"/>
        </w:rPr>
        <w:t xml:space="preserve">USGS </w:t>
      </w:r>
      <w:r w:rsidR="00B27D42">
        <w:rPr>
          <w:rFonts w:ascii="Calibri" w:hAnsi="Calibri" w:cs="Calibri"/>
          <w:bCs/>
          <w:sz w:val="24"/>
          <w:szCs w:val="24"/>
        </w:rPr>
        <w:t xml:space="preserve">for </w:t>
      </w:r>
      <w:r w:rsidR="00ED261A">
        <w:rPr>
          <w:rFonts w:ascii="Calibri" w:hAnsi="Calibri" w:cs="Calibri"/>
          <w:bCs/>
          <w:sz w:val="24"/>
          <w:szCs w:val="24"/>
        </w:rPr>
        <w:t>continu</w:t>
      </w:r>
      <w:r w:rsidR="00B27D42">
        <w:rPr>
          <w:rFonts w:ascii="Calibri" w:hAnsi="Calibri" w:cs="Calibri"/>
          <w:bCs/>
          <w:sz w:val="24"/>
          <w:szCs w:val="24"/>
        </w:rPr>
        <w:t>ed</w:t>
      </w:r>
      <w:r w:rsidR="00ED261A">
        <w:rPr>
          <w:rFonts w:ascii="Calibri" w:hAnsi="Calibri" w:cs="Calibri"/>
          <w:bCs/>
          <w:sz w:val="24"/>
          <w:szCs w:val="24"/>
        </w:rPr>
        <w:t xml:space="preserve"> </w:t>
      </w:r>
      <w:r w:rsidRPr="00600A47">
        <w:rPr>
          <w:rFonts w:ascii="Calibri" w:hAnsi="Calibri" w:cs="Calibri"/>
          <w:kern w:val="2"/>
          <w:sz w:val="24"/>
          <w:szCs w:val="24"/>
          <w14:ligatures w14:val="standardContextual"/>
        </w:rPr>
        <w:t>water temperature</w:t>
      </w:r>
      <w:r w:rsidR="00ED261A">
        <w:rPr>
          <w:rFonts w:ascii="Calibri" w:hAnsi="Calibri" w:cs="Calibri"/>
          <w:kern w:val="2"/>
          <w:sz w:val="24"/>
          <w:szCs w:val="24"/>
          <w14:ligatures w14:val="standardContextual"/>
        </w:rPr>
        <w:t xml:space="preserve"> </w:t>
      </w:r>
      <w:r w:rsidR="00B27D42">
        <w:rPr>
          <w:rFonts w:ascii="Calibri" w:hAnsi="Calibri" w:cs="Calibri"/>
          <w:bCs/>
          <w:sz w:val="24"/>
          <w:szCs w:val="24"/>
        </w:rPr>
        <w:t>monitoring</w:t>
      </w:r>
      <w:r w:rsidR="00B27D42">
        <w:rPr>
          <w:rFonts w:ascii="Calibri" w:hAnsi="Calibri" w:cs="Calibri"/>
          <w:kern w:val="2"/>
          <w:sz w:val="24"/>
          <w:szCs w:val="24"/>
          <w14:ligatures w14:val="standardContextual"/>
        </w:rPr>
        <w:t xml:space="preserve"> </w:t>
      </w:r>
      <w:r w:rsidR="00ED261A">
        <w:rPr>
          <w:rFonts w:ascii="Calibri" w:hAnsi="Calibri" w:cs="Calibri"/>
          <w:kern w:val="2"/>
          <w:sz w:val="24"/>
          <w:szCs w:val="24"/>
          <w14:ligatures w14:val="standardContextual"/>
        </w:rPr>
        <w:t>a</w:t>
      </w:r>
      <w:r w:rsidR="00510EB1">
        <w:rPr>
          <w:rFonts w:ascii="Calibri" w:hAnsi="Calibri" w:cs="Calibri"/>
          <w:kern w:val="2"/>
          <w:sz w:val="24"/>
          <w:szCs w:val="24"/>
          <w14:ligatures w14:val="standardContextual"/>
        </w:rPr>
        <w:t xml:space="preserve">t </w:t>
      </w:r>
      <w:r w:rsidRPr="00600A47">
        <w:rPr>
          <w:rFonts w:ascii="Calibri" w:hAnsi="Calibri" w:cs="Calibri"/>
          <w:kern w:val="2"/>
          <w:sz w:val="24"/>
          <w:szCs w:val="24"/>
          <w14:ligatures w14:val="standardContextual"/>
        </w:rPr>
        <w:t xml:space="preserve">the gaging station in the lower reaches of the </w:t>
      </w:r>
      <w:r w:rsidR="0047405A">
        <w:rPr>
          <w:rFonts w:ascii="Calibri" w:hAnsi="Calibri" w:cs="Calibri"/>
          <w:kern w:val="2"/>
          <w:sz w:val="24"/>
          <w:szCs w:val="24"/>
          <w14:ligatures w14:val="standardContextual"/>
        </w:rPr>
        <w:t>r</w:t>
      </w:r>
      <w:r w:rsidRPr="00600A47">
        <w:rPr>
          <w:rFonts w:ascii="Calibri" w:hAnsi="Calibri" w:cs="Calibri"/>
          <w:kern w:val="2"/>
          <w:sz w:val="24"/>
          <w:szCs w:val="24"/>
          <w14:ligatures w14:val="standardContextual"/>
        </w:rPr>
        <w:t>iver.</w:t>
      </w:r>
      <w:r w:rsidR="007C2C62">
        <w:rPr>
          <w:rFonts w:ascii="Calibri" w:hAnsi="Calibri" w:cs="Calibri"/>
          <w:kern w:val="2"/>
          <w:sz w:val="24"/>
          <w:szCs w:val="24"/>
          <w14:ligatures w14:val="standardContextual"/>
        </w:rPr>
        <w:t xml:space="preserve"> </w:t>
      </w:r>
      <w:r w:rsidR="00AB5577">
        <w:rPr>
          <w:rFonts w:ascii="Calibri" w:hAnsi="Calibri" w:cs="Calibri"/>
          <w:kern w:val="2"/>
          <w:sz w:val="24"/>
          <w:szCs w:val="24"/>
          <w14:ligatures w14:val="standardContextual"/>
        </w:rPr>
        <w:t>Initial a</w:t>
      </w:r>
      <w:r w:rsidR="00ED261A">
        <w:rPr>
          <w:rFonts w:ascii="Calibri" w:hAnsi="Calibri" w:cs="Calibri"/>
          <w:kern w:val="2"/>
          <w:sz w:val="24"/>
          <w:szCs w:val="24"/>
          <w14:ligatures w14:val="standardContextual"/>
        </w:rPr>
        <w:t xml:space="preserve">nalysis of the results </w:t>
      </w:r>
      <w:r w:rsidR="002B5143">
        <w:rPr>
          <w:rFonts w:ascii="Calibri" w:hAnsi="Calibri" w:cs="Calibri"/>
          <w:kern w:val="2"/>
          <w:sz w:val="24"/>
          <w:szCs w:val="24"/>
          <w14:ligatures w14:val="standardContextual"/>
        </w:rPr>
        <w:t xml:space="preserve">for </w:t>
      </w:r>
      <w:r w:rsidR="00E12604">
        <w:rPr>
          <w:rFonts w:ascii="Calibri" w:hAnsi="Calibri" w:cs="Calibri"/>
          <w:kern w:val="2"/>
          <w:sz w:val="24"/>
          <w:szCs w:val="24"/>
          <w14:ligatures w14:val="standardContextual"/>
        </w:rPr>
        <w:t xml:space="preserve">this summary has </w:t>
      </w:r>
      <w:r w:rsidR="002F29E9">
        <w:rPr>
          <w:rFonts w:ascii="Calibri" w:hAnsi="Calibri" w:cs="Calibri"/>
          <w:kern w:val="2"/>
          <w:sz w:val="24"/>
          <w:szCs w:val="24"/>
          <w14:ligatures w14:val="standardContextual"/>
        </w:rPr>
        <w:t>focused</w:t>
      </w:r>
      <w:r w:rsidR="007C2C62">
        <w:rPr>
          <w:rFonts w:ascii="Calibri" w:hAnsi="Calibri" w:cs="Calibri"/>
          <w:kern w:val="2"/>
          <w:sz w:val="24"/>
          <w:szCs w:val="24"/>
          <w14:ligatures w14:val="standardContextual"/>
        </w:rPr>
        <w:t xml:space="preserve"> on </w:t>
      </w:r>
      <w:r w:rsidR="00ED261A">
        <w:rPr>
          <w:rFonts w:ascii="Calibri" w:hAnsi="Calibri" w:cs="Calibri"/>
          <w:kern w:val="2"/>
          <w:sz w:val="24"/>
          <w:szCs w:val="24"/>
          <w14:ligatures w14:val="standardContextual"/>
        </w:rPr>
        <w:t>water</w:t>
      </w:r>
      <w:r w:rsidR="007C2C62">
        <w:rPr>
          <w:rFonts w:ascii="Calibri" w:hAnsi="Calibri" w:cs="Calibri"/>
          <w:kern w:val="2"/>
          <w:sz w:val="24"/>
          <w:szCs w:val="24"/>
          <w14:ligatures w14:val="standardContextual"/>
        </w:rPr>
        <w:t xml:space="preserve"> temperatures during July and August, </w:t>
      </w:r>
      <w:r w:rsidR="00ED261A">
        <w:rPr>
          <w:rFonts w:ascii="Calibri" w:hAnsi="Calibri" w:cs="Calibri"/>
          <w:kern w:val="2"/>
          <w:sz w:val="24"/>
          <w:szCs w:val="24"/>
          <w14:ligatures w14:val="standardContextual"/>
        </w:rPr>
        <w:t xml:space="preserve">the warmest </w:t>
      </w:r>
      <w:r w:rsidR="002B5143">
        <w:rPr>
          <w:rFonts w:ascii="Calibri" w:hAnsi="Calibri" w:cs="Calibri"/>
          <w:kern w:val="2"/>
          <w:sz w:val="24"/>
          <w:szCs w:val="24"/>
          <w14:ligatures w14:val="standardContextual"/>
        </w:rPr>
        <w:t xml:space="preserve">two </w:t>
      </w:r>
      <w:r w:rsidR="00ED261A">
        <w:rPr>
          <w:rFonts w:ascii="Calibri" w:hAnsi="Calibri" w:cs="Calibri"/>
          <w:kern w:val="2"/>
          <w:sz w:val="24"/>
          <w:szCs w:val="24"/>
          <w14:ligatures w14:val="standardContextual"/>
        </w:rPr>
        <w:t>months of the year.</w:t>
      </w:r>
    </w:p>
    <w:p w14:paraId="748B8D7B" w14:textId="3DAB77D7" w:rsidR="00C16A93" w:rsidRDefault="00F023C7" w:rsidP="00C16A93">
      <w:pPr>
        <w:shd w:val="clear" w:color="auto" w:fill="FFFFFF"/>
        <w:spacing w:after="0" w:line="276" w:lineRule="auto"/>
        <w:rPr>
          <w:rFonts w:ascii="Calibri" w:eastAsia="MS Mincho" w:hAnsi="Calibri" w:cs="Calibri"/>
          <w:sz w:val="24"/>
          <w:szCs w:val="24"/>
        </w:rPr>
      </w:pPr>
      <w:r w:rsidRPr="00084A17">
        <w:rPr>
          <w:rFonts w:ascii="Calibri" w:eastAsia="MS Mincho" w:hAnsi="Calibri" w:cs="Calibri"/>
          <w:sz w:val="24"/>
          <w:szCs w:val="24"/>
        </w:rPr>
        <w:t xml:space="preserve">The following table </w:t>
      </w:r>
      <w:r w:rsidR="00103B9E">
        <w:rPr>
          <w:rFonts w:ascii="Calibri" w:eastAsia="MS Mincho" w:hAnsi="Calibri" w:cs="Calibri"/>
          <w:sz w:val="24"/>
          <w:szCs w:val="24"/>
        </w:rPr>
        <w:t>present</w:t>
      </w:r>
      <w:r w:rsidR="005D41E7">
        <w:rPr>
          <w:rFonts w:ascii="Calibri" w:eastAsia="MS Mincho" w:hAnsi="Calibri" w:cs="Calibri"/>
          <w:sz w:val="24"/>
          <w:szCs w:val="24"/>
        </w:rPr>
        <w:t xml:space="preserve">s the </w:t>
      </w:r>
      <w:r w:rsidR="00761751">
        <w:rPr>
          <w:rFonts w:ascii="Calibri" w:eastAsia="MS Mincho" w:hAnsi="Calibri" w:cs="Calibri"/>
          <w:sz w:val="24"/>
          <w:szCs w:val="24"/>
        </w:rPr>
        <w:t>p</w:t>
      </w:r>
      <w:r w:rsidR="00761751" w:rsidRPr="000F5B83">
        <w:rPr>
          <w:rFonts w:ascii="Calibri" w:eastAsia="Times New Roman" w:hAnsi="Calibri" w:cs="Calibri"/>
          <w:color w:val="000000"/>
        </w:rPr>
        <w:t>ercentage</w:t>
      </w:r>
      <w:r w:rsidR="005D41E7" w:rsidRPr="000F5B83">
        <w:rPr>
          <w:rFonts w:ascii="Calibri" w:eastAsia="Times New Roman" w:hAnsi="Calibri" w:cs="Calibri"/>
          <w:color w:val="000000"/>
        </w:rPr>
        <w:t xml:space="preserve"> of July </w:t>
      </w:r>
      <w:r w:rsidR="005D41E7">
        <w:rPr>
          <w:rFonts w:ascii="Calibri" w:eastAsia="Times New Roman" w:hAnsi="Calibri" w:cs="Calibri"/>
          <w:color w:val="000000"/>
        </w:rPr>
        <w:t xml:space="preserve">and </w:t>
      </w:r>
      <w:r w:rsidR="005D41E7" w:rsidRPr="000F5B83">
        <w:rPr>
          <w:rFonts w:ascii="Calibri" w:eastAsia="Times New Roman" w:hAnsi="Calibri" w:cs="Calibri"/>
          <w:color w:val="000000"/>
        </w:rPr>
        <w:t xml:space="preserve">August </w:t>
      </w:r>
      <w:r w:rsidR="005D41E7">
        <w:rPr>
          <w:rFonts w:ascii="Calibri" w:eastAsia="Times New Roman" w:hAnsi="Calibri" w:cs="Calibri"/>
          <w:color w:val="000000"/>
        </w:rPr>
        <w:t>d</w:t>
      </w:r>
      <w:r w:rsidR="005D41E7" w:rsidRPr="000F5B83">
        <w:rPr>
          <w:rFonts w:ascii="Calibri" w:eastAsia="Times New Roman" w:hAnsi="Calibri" w:cs="Calibri"/>
          <w:color w:val="000000"/>
        </w:rPr>
        <w:t xml:space="preserve">ays in 2022 and 2023 with </w:t>
      </w:r>
      <w:r w:rsidR="0077316F">
        <w:rPr>
          <w:rFonts w:ascii="Calibri" w:eastAsia="Times New Roman" w:hAnsi="Calibri" w:cs="Calibri"/>
          <w:color w:val="000000"/>
        </w:rPr>
        <w:t>a</w:t>
      </w:r>
      <w:r w:rsidR="005D41E7" w:rsidRPr="000F5B83">
        <w:rPr>
          <w:rFonts w:ascii="Calibri" w:eastAsia="Times New Roman" w:hAnsi="Calibri" w:cs="Calibri"/>
          <w:color w:val="000000"/>
        </w:rPr>
        <w:t xml:space="preserve">verage </w:t>
      </w:r>
      <w:r w:rsidR="0077316F">
        <w:rPr>
          <w:rFonts w:ascii="Calibri" w:eastAsia="Times New Roman" w:hAnsi="Calibri" w:cs="Calibri"/>
          <w:color w:val="000000"/>
        </w:rPr>
        <w:t>t</w:t>
      </w:r>
      <w:r w:rsidR="005D41E7" w:rsidRPr="000F5B83">
        <w:rPr>
          <w:rFonts w:ascii="Calibri" w:eastAsia="Times New Roman" w:hAnsi="Calibri" w:cs="Calibri"/>
          <w:color w:val="000000"/>
        </w:rPr>
        <w:t xml:space="preserve">emperatures </w:t>
      </w:r>
      <w:r w:rsidR="0077316F">
        <w:rPr>
          <w:rFonts w:ascii="Calibri" w:eastAsia="Times New Roman" w:hAnsi="Calibri" w:cs="Calibri"/>
          <w:color w:val="000000"/>
        </w:rPr>
        <w:t>g</w:t>
      </w:r>
      <w:r w:rsidR="005D41E7" w:rsidRPr="000F5B83">
        <w:rPr>
          <w:rFonts w:ascii="Calibri" w:eastAsia="Times New Roman" w:hAnsi="Calibri" w:cs="Calibri"/>
          <w:color w:val="000000"/>
        </w:rPr>
        <w:t xml:space="preserve">reater than or </w:t>
      </w:r>
      <w:r w:rsidR="0077316F">
        <w:rPr>
          <w:rFonts w:ascii="Calibri" w:eastAsia="Times New Roman" w:hAnsi="Calibri" w:cs="Calibri"/>
          <w:color w:val="000000"/>
        </w:rPr>
        <w:t>e</w:t>
      </w:r>
      <w:r w:rsidR="005D41E7" w:rsidRPr="000F5B83">
        <w:rPr>
          <w:rFonts w:ascii="Calibri" w:eastAsia="Times New Roman" w:hAnsi="Calibri" w:cs="Calibri"/>
          <w:color w:val="000000"/>
        </w:rPr>
        <w:t>qual to 68</w:t>
      </w:r>
      <w:r w:rsidR="005D41E7" w:rsidRPr="000F5B83">
        <w:rPr>
          <w:rFonts w:ascii="Calibri" w:eastAsia="Times New Roman" w:hAnsi="Calibri" w:cs="Calibri"/>
          <w:color w:val="000000"/>
          <w:vertAlign w:val="superscript"/>
        </w:rPr>
        <w:t>0</w:t>
      </w:r>
      <w:r w:rsidR="0077316F">
        <w:rPr>
          <w:rFonts w:ascii="Calibri" w:eastAsia="Times New Roman" w:hAnsi="Calibri" w:cs="Calibri"/>
          <w:color w:val="000000"/>
          <w:vertAlign w:val="superscript"/>
        </w:rPr>
        <w:t xml:space="preserve"> </w:t>
      </w:r>
      <w:r w:rsidR="005D41E7" w:rsidRPr="000F5B83">
        <w:rPr>
          <w:rFonts w:ascii="Calibri" w:eastAsia="Times New Roman" w:hAnsi="Calibri" w:cs="Calibri"/>
          <w:color w:val="000000"/>
        </w:rPr>
        <w:t>F</w:t>
      </w:r>
      <w:r w:rsidR="0077316F">
        <w:rPr>
          <w:rFonts w:ascii="Calibri" w:eastAsia="Times New Roman" w:hAnsi="Calibri" w:cs="Calibri"/>
          <w:color w:val="000000"/>
        </w:rPr>
        <w:t xml:space="preserve"> and </w:t>
      </w:r>
      <w:r w:rsidR="005D41E7" w:rsidRPr="000F5B83">
        <w:rPr>
          <w:rFonts w:ascii="Calibri" w:eastAsia="Times New Roman" w:hAnsi="Calibri" w:cs="Calibri"/>
          <w:color w:val="000000"/>
        </w:rPr>
        <w:t>73.4</w:t>
      </w:r>
      <w:r w:rsidR="005D41E7" w:rsidRPr="000F5B83">
        <w:rPr>
          <w:rFonts w:ascii="Calibri" w:eastAsia="Times New Roman" w:hAnsi="Calibri" w:cs="Calibri"/>
          <w:color w:val="000000"/>
          <w:vertAlign w:val="superscript"/>
        </w:rPr>
        <w:t>0</w:t>
      </w:r>
      <w:r w:rsidR="0077316F">
        <w:rPr>
          <w:rFonts w:ascii="Calibri" w:eastAsia="Times New Roman" w:hAnsi="Calibri" w:cs="Calibri"/>
          <w:color w:val="000000"/>
          <w:vertAlign w:val="superscript"/>
        </w:rPr>
        <w:t xml:space="preserve"> </w:t>
      </w:r>
      <w:r w:rsidR="005D41E7" w:rsidRPr="000F5B83">
        <w:rPr>
          <w:rFonts w:ascii="Calibri" w:eastAsia="Times New Roman" w:hAnsi="Calibri" w:cs="Calibri"/>
          <w:color w:val="000000"/>
        </w:rPr>
        <w:t>F</w:t>
      </w:r>
      <w:r w:rsidR="005D41E7" w:rsidRPr="00084A17">
        <w:rPr>
          <w:rFonts w:ascii="Calibri" w:eastAsia="MS Mincho" w:hAnsi="Calibri" w:cs="Calibri"/>
          <w:sz w:val="24"/>
          <w:szCs w:val="24"/>
        </w:rPr>
        <w:t xml:space="preserve"> </w:t>
      </w:r>
      <w:r w:rsidR="008C083B" w:rsidRPr="00084A17">
        <w:rPr>
          <w:rFonts w:ascii="Calibri" w:eastAsia="MS Mincho" w:hAnsi="Calibri" w:cs="Calibri"/>
          <w:sz w:val="24"/>
          <w:szCs w:val="24"/>
        </w:rPr>
        <w:t xml:space="preserve">recorded </w:t>
      </w:r>
      <w:r w:rsidR="00584CCD">
        <w:rPr>
          <w:rFonts w:ascii="Calibri" w:eastAsia="MS Mincho" w:hAnsi="Calibri" w:cs="Calibri"/>
          <w:sz w:val="24"/>
          <w:szCs w:val="24"/>
        </w:rPr>
        <w:t xml:space="preserve">at four </w:t>
      </w:r>
      <w:r w:rsidR="00437EF6">
        <w:rPr>
          <w:rFonts w:ascii="Calibri" w:eastAsia="MS Mincho" w:hAnsi="Calibri" w:cs="Calibri"/>
          <w:sz w:val="24"/>
          <w:szCs w:val="24"/>
        </w:rPr>
        <w:t xml:space="preserve">locations </w:t>
      </w:r>
      <w:r w:rsidR="007F112F" w:rsidRPr="00084A17">
        <w:rPr>
          <w:rFonts w:ascii="Calibri" w:eastAsia="MS Mincho" w:hAnsi="Calibri" w:cs="Calibri"/>
          <w:sz w:val="24"/>
          <w:szCs w:val="24"/>
        </w:rPr>
        <w:t xml:space="preserve">in the Allagash River </w:t>
      </w:r>
      <w:r w:rsidR="005D36FB">
        <w:rPr>
          <w:rFonts w:ascii="Calibri" w:eastAsia="MS Mincho" w:hAnsi="Calibri" w:cs="Calibri"/>
          <w:sz w:val="24"/>
          <w:szCs w:val="24"/>
        </w:rPr>
        <w:t xml:space="preserve">between </w:t>
      </w:r>
      <w:r w:rsidR="00250649">
        <w:rPr>
          <w:rFonts w:ascii="Calibri" w:eastAsia="MS Mincho" w:hAnsi="Calibri" w:cs="Calibri"/>
          <w:sz w:val="24"/>
          <w:szCs w:val="24"/>
        </w:rPr>
        <w:t xml:space="preserve">Churchill Dam </w:t>
      </w:r>
      <w:r w:rsidR="005D36FB">
        <w:rPr>
          <w:rFonts w:ascii="Calibri" w:eastAsia="MS Mincho" w:hAnsi="Calibri" w:cs="Calibri"/>
          <w:sz w:val="24"/>
          <w:szCs w:val="24"/>
        </w:rPr>
        <w:t>and Allagash Falls</w:t>
      </w:r>
      <w:r w:rsidR="00765FC8">
        <w:rPr>
          <w:rFonts w:ascii="Calibri" w:eastAsia="MS Mincho" w:hAnsi="Calibri" w:cs="Calibri"/>
          <w:sz w:val="24"/>
          <w:szCs w:val="24"/>
        </w:rPr>
        <w:t>.</w:t>
      </w:r>
    </w:p>
    <w:p w14:paraId="5A5A75C3" w14:textId="77777777" w:rsidR="0048120D" w:rsidRDefault="0048120D" w:rsidP="00013754">
      <w:pPr>
        <w:shd w:val="clear" w:color="auto" w:fill="FFFFFF"/>
        <w:spacing w:after="0" w:line="240" w:lineRule="auto"/>
        <w:rPr>
          <w:rFonts w:ascii="Calibri" w:hAnsi="Calibri" w:cs="Calibri"/>
          <w:kern w:val="2"/>
          <w:sz w:val="24"/>
          <w:szCs w:val="24"/>
          <w14:ligatures w14:val="standardContextual"/>
        </w:rPr>
      </w:pPr>
    </w:p>
    <w:tbl>
      <w:tblPr>
        <w:tblW w:w="7740" w:type="dxa"/>
        <w:jc w:val="center"/>
        <w:tblLook w:val="04A0" w:firstRow="1" w:lastRow="0" w:firstColumn="1" w:lastColumn="0" w:noHBand="0" w:noVBand="1"/>
      </w:tblPr>
      <w:tblGrid>
        <w:gridCol w:w="3510"/>
        <w:gridCol w:w="1260"/>
        <w:gridCol w:w="1440"/>
        <w:gridCol w:w="1530"/>
      </w:tblGrid>
      <w:tr w:rsidR="006C1C11" w:rsidRPr="00E05960" w14:paraId="7C21A8A7" w14:textId="77777777" w:rsidTr="007029F8">
        <w:trPr>
          <w:trHeight w:val="144"/>
          <w:jc w:val="center"/>
        </w:trPr>
        <w:tc>
          <w:tcPr>
            <w:tcW w:w="3510" w:type="dxa"/>
            <w:tcBorders>
              <w:top w:val="nil"/>
              <w:left w:val="nil"/>
              <w:bottom w:val="nil"/>
              <w:right w:val="single" w:sz="4" w:space="0" w:color="auto"/>
            </w:tcBorders>
            <w:shd w:val="clear" w:color="auto" w:fill="auto"/>
            <w:noWrap/>
            <w:vAlign w:val="bottom"/>
            <w:hideMark/>
          </w:tcPr>
          <w:p w14:paraId="677B6363" w14:textId="77777777" w:rsidR="006C1C11" w:rsidRPr="000F5B83" w:rsidRDefault="006C1C11" w:rsidP="007029F8">
            <w:pPr>
              <w:spacing w:after="0" w:line="240" w:lineRule="auto"/>
              <w:rPr>
                <w:rFonts w:ascii="Times New Roman" w:eastAsia="Times New Roman" w:hAnsi="Times New Roman" w:cs="Times New Roman"/>
              </w:rPr>
            </w:pPr>
          </w:p>
        </w:tc>
        <w:tc>
          <w:tcPr>
            <w:tcW w:w="1260" w:type="dxa"/>
            <w:tcBorders>
              <w:top w:val="single" w:sz="4" w:space="0" w:color="auto"/>
              <w:left w:val="single" w:sz="4" w:space="0" w:color="auto"/>
              <w:bottom w:val="nil"/>
              <w:right w:val="nil"/>
            </w:tcBorders>
            <w:shd w:val="clear" w:color="auto" w:fill="auto"/>
            <w:noWrap/>
            <w:vAlign w:val="bottom"/>
            <w:hideMark/>
          </w:tcPr>
          <w:p w14:paraId="03A0B2F2" w14:textId="4106C5B6" w:rsidR="006C1C11" w:rsidRPr="000F5B83" w:rsidRDefault="006C1C11" w:rsidP="007029F8">
            <w:pPr>
              <w:spacing w:after="0" w:line="240" w:lineRule="auto"/>
              <w:jc w:val="center"/>
              <w:rPr>
                <w:rFonts w:ascii="Calibri" w:eastAsia="Times New Roman" w:hAnsi="Calibri" w:cs="Calibri"/>
              </w:rPr>
            </w:pPr>
            <w:r w:rsidRPr="000F5B83">
              <w:rPr>
                <w:rFonts w:ascii="Calibri" w:eastAsia="Times New Roman" w:hAnsi="Calibri" w:cs="Calibri"/>
              </w:rPr>
              <w:t>Watershed</w:t>
            </w:r>
          </w:p>
        </w:tc>
        <w:tc>
          <w:tcPr>
            <w:tcW w:w="1440" w:type="dxa"/>
            <w:tcBorders>
              <w:top w:val="single" w:sz="4" w:space="0" w:color="auto"/>
              <w:left w:val="single" w:sz="4" w:space="0" w:color="auto"/>
              <w:bottom w:val="nil"/>
              <w:right w:val="single" w:sz="4" w:space="0" w:color="auto"/>
            </w:tcBorders>
            <w:shd w:val="clear" w:color="auto" w:fill="auto"/>
            <w:noWrap/>
            <w:vAlign w:val="bottom"/>
          </w:tcPr>
          <w:p w14:paraId="46FDA98F" w14:textId="6BE619D4" w:rsidR="006C1C11" w:rsidRPr="000F5B83" w:rsidRDefault="006C1C11"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 Days</w:t>
            </w:r>
          </w:p>
        </w:tc>
        <w:tc>
          <w:tcPr>
            <w:tcW w:w="1530" w:type="dxa"/>
            <w:tcBorders>
              <w:top w:val="single" w:sz="4" w:space="0" w:color="auto"/>
              <w:left w:val="nil"/>
              <w:bottom w:val="nil"/>
              <w:right w:val="single" w:sz="4" w:space="0" w:color="auto"/>
            </w:tcBorders>
            <w:shd w:val="clear" w:color="auto" w:fill="auto"/>
            <w:noWrap/>
            <w:vAlign w:val="bottom"/>
            <w:hideMark/>
          </w:tcPr>
          <w:p w14:paraId="0C5E9CE8" w14:textId="36D2842D" w:rsidR="006C1C11" w:rsidRPr="000F5B83" w:rsidRDefault="006C1C11"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 Days</w:t>
            </w:r>
          </w:p>
        </w:tc>
      </w:tr>
      <w:tr w:rsidR="006C1C11" w:rsidRPr="00E05960" w14:paraId="72AB9252" w14:textId="77777777" w:rsidTr="007029F8">
        <w:trPr>
          <w:trHeight w:val="144"/>
          <w:jc w:val="center"/>
        </w:trPr>
        <w:tc>
          <w:tcPr>
            <w:tcW w:w="3510" w:type="dxa"/>
            <w:tcBorders>
              <w:top w:val="nil"/>
              <w:left w:val="nil"/>
              <w:bottom w:val="nil"/>
              <w:right w:val="single" w:sz="4" w:space="0" w:color="auto"/>
            </w:tcBorders>
            <w:shd w:val="clear" w:color="auto" w:fill="auto"/>
            <w:noWrap/>
            <w:vAlign w:val="bottom"/>
            <w:hideMark/>
          </w:tcPr>
          <w:p w14:paraId="3250008F" w14:textId="77777777" w:rsidR="006C1C11" w:rsidRPr="000F5B83" w:rsidRDefault="006C1C11" w:rsidP="007029F8">
            <w:pPr>
              <w:spacing w:after="0" w:line="240" w:lineRule="auto"/>
              <w:rPr>
                <w:rFonts w:ascii="Aptos Narrow" w:eastAsia="Times New Roman" w:hAnsi="Aptos Narrow" w:cs="Times New Roman"/>
                <w:color w:val="000000"/>
              </w:rPr>
            </w:pPr>
          </w:p>
        </w:tc>
        <w:tc>
          <w:tcPr>
            <w:tcW w:w="1260" w:type="dxa"/>
            <w:tcBorders>
              <w:top w:val="nil"/>
              <w:left w:val="single" w:sz="4" w:space="0" w:color="auto"/>
              <w:bottom w:val="single" w:sz="4" w:space="0" w:color="auto"/>
              <w:right w:val="nil"/>
            </w:tcBorders>
            <w:shd w:val="clear" w:color="auto" w:fill="auto"/>
            <w:noWrap/>
            <w:vAlign w:val="bottom"/>
            <w:hideMark/>
          </w:tcPr>
          <w:p w14:paraId="42324B63" w14:textId="50220887" w:rsidR="006C1C11" w:rsidRPr="000F5B83" w:rsidRDefault="006C1C11" w:rsidP="007029F8">
            <w:pPr>
              <w:spacing w:after="0" w:line="240" w:lineRule="auto"/>
              <w:jc w:val="center"/>
              <w:rPr>
                <w:rFonts w:ascii="Calibri" w:eastAsia="Times New Roman" w:hAnsi="Calibri" w:cs="Calibri"/>
              </w:rPr>
            </w:pPr>
            <w:r w:rsidRPr="000F5B83">
              <w:rPr>
                <w:rFonts w:ascii="Calibri" w:eastAsia="Times New Roman" w:hAnsi="Calibri" w:cs="Calibri"/>
              </w:rPr>
              <w:t>Area (mi</w:t>
            </w:r>
            <w:r w:rsidR="00A72D5E" w:rsidRPr="000F5B83">
              <w:rPr>
                <w:rFonts w:ascii="Calibri" w:eastAsia="Times New Roman" w:hAnsi="Calibri" w:cs="Calibri"/>
                <w:vertAlign w:val="superscript"/>
              </w:rPr>
              <w:t>2</w:t>
            </w:r>
            <w:r w:rsidRPr="000F5B83">
              <w:rPr>
                <w:rFonts w:ascii="Calibri" w:eastAsia="Times New Roman" w:hAnsi="Calibri" w:cs="Calibri"/>
              </w:rPr>
              <w:t>)</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E82DBD9" w14:textId="3D8FE5A4" w:rsidR="006C1C11" w:rsidRPr="000F5B83" w:rsidRDefault="006C1C11"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 xml:space="preserve">Avg. GE </w:t>
            </w:r>
            <w:r w:rsidR="000D2F20" w:rsidRPr="000F5B83">
              <w:rPr>
                <w:rFonts w:ascii="Calibri" w:eastAsia="Times New Roman" w:hAnsi="Calibri" w:cs="Calibri"/>
                <w:color w:val="000000"/>
              </w:rPr>
              <w:t>68</w:t>
            </w:r>
            <w:r w:rsidR="000D2F20" w:rsidRPr="000F5B83">
              <w:rPr>
                <w:rFonts w:ascii="Calibri" w:eastAsia="Times New Roman" w:hAnsi="Calibri" w:cs="Calibri"/>
                <w:color w:val="000000"/>
                <w:vertAlign w:val="superscript"/>
              </w:rPr>
              <w:t>0</w:t>
            </w:r>
            <w:r w:rsidR="000D2F20" w:rsidRPr="000F5B83">
              <w:rPr>
                <w:rFonts w:ascii="Calibri" w:eastAsia="Times New Roman" w:hAnsi="Calibri" w:cs="Calibri"/>
                <w:color w:val="000000"/>
              </w:rPr>
              <w:t>F</w:t>
            </w:r>
          </w:p>
        </w:tc>
        <w:tc>
          <w:tcPr>
            <w:tcW w:w="1530" w:type="dxa"/>
            <w:tcBorders>
              <w:top w:val="nil"/>
              <w:left w:val="nil"/>
              <w:bottom w:val="single" w:sz="4" w:space="0" w:color="auto"/>
              <w:right w:val="single" w:sz="4" w:space="0" w:color="auto"/>
            </w:tcBorders>
            <w:shd w:val="clear" w:color="auto" w:fill="auto"/>
            <w:noWrap/>
            <w:vAlign w:val="bottom"/>
            <w:hideMark/>
          </w:tcPr>
          <w:p w14:paraId="1D38E73B" w14:textId="54699CEB" w:rsidR="006C1C11" w:rsidRPr="000F5B83" w:rsidRDefault="006C1C11"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 xml:space="preserve">Avg. GE </w:t>
            </w:r>
            <w:r w:rsidR="0043151C" w:rsidRPr="000F5B83">
              <w:rPr>
                <w:rFonts w:ascii="Calibri" w:eastAsia="Times New Roman" w:hAnsi="Calibri" w:cs="Calibri"/>
                <w:color w:val="000000"/>
              </w:rPr>
              <w:t>7</w:t>
            </w:r>
            <w:r w:rsidRPr="000F5B83">
              <w:rPr>
                <w:rFonts w:ascii="Calibri" w:eastAsia="Times New Roman" w:hAnsi="Calibri" w:cs="Calibri"/>
                <w:color w:val="000000"/>
              </w:rPr>
              <w:t>3</w:t>
            </w:r>
            <w:r w:rsidR="0043151C" w:rsidRPr="000F5B83">
              <w:rPr>
                <w:rFonts w:ascii="Calibri" w:eastAsia="Times New Roman" w:hAnsi="Calibri" w:cs="Calibri"/>
                <w:color w:val="000000"/>
              </w:rPr>
              <w:t>.4</w:t>
            </w:r>
            <w:r w:rsidR="0043151C" w:rsidRPr="000F5B83">
              <w:rPr>
                <w:rFonts w:ascii="Calibri" w:eastAsia="Times New Roman" w:hAnsi="Calibri" w:cs="Calibri"/>
                <w:color w:val="000000"/>
                <w:vertAlign w:val="superscript"/>
              </w:rPr>
              <w:t>0</w:t>
            </w:r>
            <w:r w:rsidR="0043151C" w:rsidRPr="000F5B83">
              <w:rPr>
                <w:rFonts w:ascii="Calibri" w:eastAsia="Times New Roman" w:hAnsi="Calibri" w:cs="Calibri"/>
                <w:color w:val="000000"/>
              </w:rPr>
              <w:t>F</w:t>
            </w:r>
          </w:p>
        </w:tc>
      </w:tr>
      <w:tr w:rsidR="006C1C11" w:rsidRPr="00E05960" w14:paraId="36D67945" w14:textId="77777777" w:rsidTr="007029F8">
        <w:trPr>
          <w:trHeight w:val="144"/>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FA0BB2B" w14:textId="6B5C004D" w:rsidR="006C1C11" w:rsidRPr="000F5B83" w:rsidRDefault="006C1C11" w:rsidP="007029F8">
            <w:pPr>
              <w:spacing w:after="0" w:line="240" w:lineRule="auto"/>
              <w:rPr>
                <w:rFonts w:ascii="Calibri" w:eastAsia="Times New Roman" w:hAnsi="Calibri" w:cs="Calibri"/>
                <w:color w:val="000000"/>
              </w:rPr>
            </w:pPr>
            <w:r w:rsidRPr="000F5B83">
              <w:rPr>
                <w:rFonts w:ascii="Calibri" w:eastAsia="Times New Roman" w:hAnsi="Calibri" w:cs="Calibri"/>
                <w:color w:val="000000"/>
              </w:rPr>
              <w:t>Allagash River at Bissonnette Bridge</w:t>
            </w:r>
          </w:p>
        </w:tc>
        <w:tc>
          <w:tcPr>
            <w:tcW w:w="1260" w:type="dxa"/>
            <w:tcBorders>
              <w:top w:val="nil"/>
              <w:left w:val="nil"/>
              <w:bottom w:val="single" w:sz="4" w:space="0" w:color="auto"/>
              <w:right w:val="single" w:sz="4" w:space="0" w:color="auto"/>
            </w:tcBorders>
            <w:shd w:val="clear" w:color="auto" w:fill="auto"/>
            <w:noWrap/>
            <w:vAlign w:val="bottom"/>
            <w:hideMark/>
          </w:tcPr>
          <w:p w14:paraId="14393212" w14:textId="77777777" w:rsidR="006C1C11" w:rsidRPr="000F5B83" w:rsidRDefault="006C1C11"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325</w:t>
            </w:r>
          </w:p>
        </w:tc>
        <w:tc>
          <w:tcPr>
            <w:tcW w:w="1440" w:type="dxa"/>
            <w:tcBorders>
              <w:top w:val="nil"/>
              <w:left w:val="nil"/>
              <w:bottom w:val="single" w:sz="4" w:space="0" w:color="auto"/>
              <w:right w:val="single" w:sz="4" w:space="0" w:color="auto"/>
            </w:tcBorders>
            <w:shd w:val="clear" w:color="auto" w:fill="auto"/>
            <w:noWrap/>
            <w:vAlign w:val="bottom"/>
            <w:hideMark/>
          </w:tcPr>
          <w:p w14:paraId="7142A105" w14:textId="77777777" w:rsidR="006C1C11" w:rsidRPr="000F5B83" w:rsidRDefault="006C1C11"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90%</w:t>
            </w:r>
          </w:p>
        </w:tc>
        <w:tc>
          <w:tcPr>
            <w:tcW w:w="1530" w:type="dxa"/>
            <w:tcBorders>
              <w:top w:val="nil"/>
              <w:left w:val="nil"/>
              <w:bottom w:val="single" w:sz="4" w:space="0" w:color="auto"/>
              <w:right w:val="single" w:sz="4" w:space="0" w:color="auto"/>
            </w:tcBorders>
            <w:shd w:val="clear" w:color="auto" w:fill="auto"/>
            <w:noWrap/>
            <w:vAlign w:val="bottom"/>
            <w:hideMark/>
          </w:tcPr>
          <w:p w14:paraId="24283DC5" w14:textId="77777777" w:rsidR="006C1C11" w:rsidRPr="000F5B83" w:rsidRDefault="006C1C11"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45%</w:t>
            </w:r>
          </w:p>
        </w:tc>
      </w:tr>
      <w:tr w:rsidR="0048106D" w:rsidRPr="00E05960" w14:paraId="768867FE" w14:textId="77777777" w:rsidTr="007029F8">
        <w:trPr>
          <w:trHeight w:val="144"/>
          <w:jc w:val="center"/>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49D0DC0B" w14:textId="231F44D5" w:rsidR="0048106D" w:rsidRPr="000F5B83" w:rsidRDefault="0048106D" w:rsidP="007029F8">
            <w:pPr>
              <w:spacing w:after="0" w:line="240" w:lineRule="auto"/>
              <w:rPr>
                <w:rFonts w:ascii="Calibri" w:eastAsia="Times New Roman" w:hAnsi="Calibri" w:cs="Calibri"/>
                <w:color w:val="000000"/>
              </w:rPr>
            </w:pPr>
            <w:r w:rsidRPr="000F5B83">
              <w:rPr>
                <w:rFonts w:ascii="Calibri" w:eastAsia="Times New Roman" w:hAnsi="Calibri" w:cs="Calibri"/>
                <w:color w:val="000000"/>
              </w:rPr>
              <w:t>Allagash River at Henderson Bridge</w:t>
            </w:r>
          </w:p>
        </w:tc>
        <w:tc>
          <w:tcPr>
            <w:tcW w:w="1260" w:type="dxa"/>
            <w:tcBorders>
              <w:top w:val="nil"/>
              <w:left w:val="nil"/>
              <w:bottom w:val="single" w:sz="4" w:space="0" w:color="auto"/>
              <w:right w:val="single" w:sz="4" w:space="0" w:color="auto"/>
            </w:tcBorders>
            <w:shd w:val="clear" w:color="auto" w:fill="auto"/>
            <w:noWrap/>
            <w:vAlign w:val="bottom"/>
          </w:tcPr>
          <w:p w14:paraId="6C966C48" w14:textId="01A07374"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722</w:t>
            </w:r>
          </w:p>
        </w:tc>
        <w:tc>
          <w:tcPr>
            <w:tcW w:w="1440" w:type="dxa"/>
            <w:tcBorders>
              <w:top w:val="nil"/>
              <w:left w:val="nil"/>
              <w:bottom w:val="single" w:sz="4" w:space="0" w:color="auto"/>
              <w:right w:val="single" w:sz="4" w:space="0" w:color="auto"/>
            </w:tcBorders>
            <w:shd w:val="clear" w:color="auto" w:fill="auto"/>
            <w:noWrap/>
            <w:vAlign w:val="bottom"/>
          </w:tcPr>
          <w:p w14:paraId="61C501A3" w14:textId="0379D4FA"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97%</w:t>
            </w:r>
          </w:p>
        </w:tc>
        <w:tc>
          <w:tcPr>
            <w:tcW w:w="1530" w:type="dxa"/>
            <w:tcBorders>
              <w:top w:val="nil"/>
              <w:left w:val="nil"/>
              <w:bottom w:val="single" w:sz="4" w:space="0" w:color="auto"/>
              <w:right w:val="single" w:sz="4" w:space="0" w:color="auto"/>
            </w:tcBorders>
            <w:shd w:val="clear" w:color="auto" w:fill="auto"/>
            <w:noWrap/>
            <w:vAlign w:val="bottom"/>
          </w:tcPr>
          <w:p w14:paraId="5DDCB13D" w14:textId="73EC3843"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55%</w:t>
            </w:r>
          </w:p>
        </w:tc>
      </w:tr>
      <w:tr w:rsidR="0048106D" w:rsidRPr="00E05960" w14:paraId="2B50FDA5" w14:textId="77777777" w:rsidTr="007029F8">
        <w:trPr>
          <w:trHeight w:val="144"/>
          <w:jc w:val="center"/>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6A1A9429" w14:textId="46823F38" w:rsidR="0048106D" w:rsidRPr="000F5B83" w:rsidRDefault="0048106D" w:rsidP="007029F8">
            <w:pPr>
              <w:spacing w:after="0" w:line="240" w:lineRule="auto"/>
              <w:rPr>
                <w:rFonts w:ascii="Calibri" w:eastAsia="Times New Roman" w:hAnsi="Calibri" w:cs="Calibri"/>
                <w:color w:val="000000"/>
              </w:rPr>
            </w:pPr>
            <w:r w:rsidRPr="000F5B83">
              <w:rPr>
                <w:rFonts w:ascii="Calibri" w:eastAsia="Times New Roman" w:hAnsi="Calibri" w:cs="Calibri"/>
                <w:color w:val="000000"/>
              </w:rPr>
              <w:t>Allagash River at Ramsay Ledge</w:t>
            </w:r>
          </w:p>
        </w:tc>
        <w:tc>
          <w:tcPr>
            <w:tcW w:w="1260" w:type="dxa"/>
            <w:tcBorders>
              <w:top w:val="nil"/>
              <w:left w:val="nil"/>
              <w:bottom w:val="single" w:sz="4" w:space="0" w:color="auto"/>
              <w:right w:val="single" w:sz="4" w:space="0" w:color="auto"/>
            </w:tcBorders>
            <w:shd w:val="clear" w:color="auto" w:fill="auto"/>
            <w:noWrap/>
            <w:vAlign w:val="bottom"/>
          </w:tcPr>
          <w:p w14:paraId="18B2E7D3" w14:textId="2DC47C05"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1</w:t>
            </w:r>
            <w:r w:rsidR="00885A94" w:rsidRPr="000F5B83">
              <w:rPr>
                <w:rFonts w:ascii="Calibri" w:eastAsia="Times New Roman" w:hAnsi="Calibri" w:cs="Calibri"/>
                <w:color w:val="000000"/>
              </w:rPr>
              <w:t>,</w:t>
            </w:r>
            <w:r w:rsidRPr="000F5B83">
              <w:rPr>
                <w:rFonts w:ascii="Calibri" w:eastAsia="Times New Roman" w:hAnsi="Calibri" w:cs="Calibri"/>
                <w:color w:val="000000"/>
              </w:rPr>
              <w:t>02</w:t>
            </w:r>
            <w:r w:rsidR="009060B4" w:rsidRPr="000F5B83">
              <w:rPr>
                <w:rFonts w:ascii="Calibri" w:eastAsia="Times New Roman" w:hAnsi="Calibri" w:cs="Calibri"/>
                <w:color w:val="000000"/>
              </w:rPr>
              <w:t>0</w:t>
            </w:r>
          </w:p>
        </w:tc>
        <w:tc>
          <w:tcPr>
            <w:tcW w:w="1440" w:type="dxa"/>
            <w:tcBorders>
              <w:top w:val="nil"/>
              <w:left w:val="nil"/>
              <w:bottom w:val="single" w:sz="4" w:space="0" w:color="auto"/>
              <w:right w:val="single" w:sz="4" w:space="0" w:color="auto"/>
            </w:tcBorders>
            <w:shd w:val="clear" w:color="auto" w:fill="auto"/>
            <w:noWrap/>
            <w:vAlign w:val="bottom"/>
          </w:tcPr>
          <w:p w14:paraId="227457F4" w14:textId="7BAD4521"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58%</w:t>
            </w:r>
          </w:p>
        </w:tc>
        <w:tc>
          <w:tcPr>
            <w:tcW w:w="1530" w:type="dxa"/>
            <w:tcBorders>
              <w:top w:val="nil"/>
              <w:left w:val="nil"/>
              <w:bottom w:val="single" w:sz="4" w:space="0" w:color="auto"/>
              <w:right w:val="single" w:sz="4" w:space="0" w:color="auto"/>
            </w:tcBorders>
            <w:shd w:val="clear" w:color="auto" w:fill="auto"/>
            <w:noWrap/>
            <w:vAlign w:val="bottom"/>
          </w:tcPr>
          <w:p w14:paraId="645EFE5C" w14:textId="4141F2DB"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40%</w:t>
            </w:r>
          </w:p>
        </w:tc>
      </w:tr>
      <w:tr w:rsidR="0048106D" w:rsidRPr="00E05960" w14:paraId="75433B33" w14:textId="77777777" w:rsidTr="007029F8">
        <w:trPr>
          <w:trHeight w:val="144"/>
          <w:jc w:val="center"/>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102E09F" w14:textId="659E9BEE" w:rsidR="0048106D" w:rsidRPr="000F5B83" w:rsidRDefault="0048106D" w:rsidP="007029F8">
            <w:pPr>
              <w:spacing w:after="0" w:line="240" w:lineRule="auto"/>
              <w:rPr>
                <w:rFonts w:ascii="Calibri" w:eastAsia="Times New Roman" w:hAnsi="Calibri" w:cs="Calibri"/>
                <w:color w:val="000000"/>
              </w:rPr>
            </w:pPr>
            <w:r w:rsidRPr="000F5B83">
              <w:rPr>
                <w:rFonts w:ascii="Calibri" w:eastAsia="Times New Roman" w:hAnsi="Calibri" w:cs="Calibri"/>
                <w:color w:val="000000"/>
              </w:rPr>
              <w:t>Allagash River at Michaud Farm</w:t>
            </w:r>
          </w:p>
        </w:tc>
        <w:tc>
          <w:tcPr>
            <w:tcW w:w="1260" w:type="dxa"/>
            <w:tcBorders>
              <w:top w:val="nil"/>
              <w:left w:val="nil"/>
              <w:bottom w:val="single" w:sz="4" w:space="0" w:color="auto"/>
              <w:right w:val="single" w:sz="4" w:space="0" w:color="auto"/>
            </w:tcBorders>
            <w:shd w:val="clear" w:color="auto" w:fill="auto"/>
            <w:noWrap/>
            <w:vAlign w:val="bottom"/>
            <w:hideMark/>
          </w:tcPr>
          <w:p w14:paraId="366FDCAC" w14:textId="2BCFCC42"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1</w:t>
            </w:r>
            <w:r w:rsidR="00885A94" w:rsidRPr="000F5B83">
              <w:rPr>
                <w:rFonts w:ascii="Calibri" w:eastAsia="Times New Roman" w:hAnsi="Calibri" w:cs="Calibri"/>
                <w:color w:val="000000"/>
              </w:rPr>
              <w:t>,</w:t>
            </w:r>
            <w:r w:rsidRPr="000F5B83">
              <w:rPr>
                <w:rFonts w:ascii="Calibri" w:eastAsia="Times New Roman" w:hAnsi="Calibri" w:cs="Calibri"/>
                <w:color w:val="000000"/>
              </w:rPr>
              <w:t>025</w:t>
            </w:r>
          </w:p>
        </w:tc>
        <w:tc>
          <w:tcPr>
            <w:tcW w:w="1440" w:type="dxa"/>
            <w:tcBorders>
              <w:top w:val="nil"/>
              <w:left w:val="nil"/>
              <w:bottom w:val="single" w:sz="4" w:space="0" w:color="auto"/>
              <w:right w:val="single" w:sz="4" w:space="0" w:color="auto"/>
            </w:tcBorders>
            <w:shd w:val="clear" w:color="auto" w:fill="auto"/>
            <w:noWrap/>
            <w:vAlign w:val="bottom"/>
            <w:hideMark/>
          </w:tcPr>
          <w:p w14:paraId="7C719310" w14:textId="77777777"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72%</w:t>
            </w:r>
          </w:p>
        </w:tc>
        <w:tc>
          <w:tcPr>
            <w:tcW w:w="1530" w:type="dxa"/>
            <w:tcBorders>
              <w:top w:val="nil"/>
              <w:left w:val="nil"/>
              <w:bottom w:val="single" w:sz="4" w:space="0" w:color="auto"/>
              <w:right w:val="single" w:sz="4" w:space="0" w:color="auto"/>
            </w:tcBorders>
            <w:shd w:val="clear" w:color="auto" w:fill="auto"/>
            <w:noWrap/>
            <w:vAlign w:val="bottom"/>
            <w:hideMark/>
          </w:tcPr>
          <w:p w14:paraId="2C23D230" w14:textId="77777777" w:rsidR="0048106D" w:rsidRPr="000F5B83" w:rsidRDefault="0048106D" w:rsidP="007029F8">
            <w:pPr>
              <w:spacing w:after="0" w:line="240" w:lineRule="auto"/>
              <w:jc w:val="center"/>
              <w:rPr>
                <w:rFonts w:ascii="Calibri" w:eastAsia="Times New Roman" w:hAnsi="Calibri" w:cs="Calibri"/>
                <w:color w:val="000000"/>
              </w:rPr>
            </w:pPr>
            <w:r w:rsidRPr="000F5B83">
              <w:rPr>
                <w:rFonts w:ascii="Calibri" w:eastAsia="Times New Roman" w:hAnsi="Calibri" w:cs="Calibri"/>
                <w:color w:val="000000"/>
              </w:rPr>
              <w:t>57%</w:t>
            </w:r>
          </w:p>
        </w:tc>
      </w:tr>
    </w:tbl>
    <w:p w14:paraId="2D8A89B5" w14:textId="77777777" w:rsidR="008A17AD" w:rsidRDefault="008A17AD" w:rsidP="008A2443">
      <w:pPr>
        <w:shd w:val="clear" w:color="auto" w:fill="FFFFFF"/>
        <w:spacing w:after="0" w:line="240" w:lineRule="auto"/>
        <w:rPr>
          <w:rFonts w:ascii="Calibri" w:hAnsi="Calibri" w:cs="Calibri"/>
          <w:sz w:val="24"/>
          <w:szCs w:val="24"/>
        </w:rPr>
      </w:pPr>
    </w:p>
    <w:p w14:paraId="54F03EE9" w14:textId="6E4ABFE7" w:rsidR="00990A82" w:rsidRDefault="000D2B73" w:rsidP="00990A82">
      <w:pPr>
        <w:widowControl w:val="0"/>
        <w:tabs>
          <w:tab w:val="left" w:pos="479"/>
        </w:tabs>
        <w:autoSpaceDE w:val="0"/>
        <w:autoSpaceDN w:val="0"/>
        <w:spacing w:after="120" w:line="276" w:lineRule="auto"/>
        <w:ind w:right="44"/>
        <w:rPr>
          <w:rFonts w:ascii="Calibri" w:hAnsi="Calibri" w:cs="Calibri"/>
          <w:color w:val="222222"/>
          <w:sz w:val="24"/>
          <w:szCs w:val="24"/>
          <w:shd w:val="clear" w:color="auto" w:fill="FFFFFF"/>
        </w:rPr>
      </w:pPr>
      <w:r w:rsidRPr="00084A17">
        <w:rPr>
          <w:rFonts w:ascii="Calibri" w:eastAsia="MS Mincho" w:hAnsi="Calibri" w:cs="Calibri"/>
          <w:sz w:val="24"/>
          <w:szCs w:val="24"/>
        </w:rPr>
        <w:t>The</w:t>
      </w:r>
      <w:r w:rsidRPr="00084A17">
        <w:rPr>
          <w:rFonts w:ascii="Calibri" w:hAnsi="Calibri" w:cs="Calibri"/>
          <w:kern w:val="2"/>
          <w:sz w:val="24"/>
          <w:szCs w:val="24"/>
          <w14:ligatures w14:val="standardContextual"/>
        </w:rPr>
        <w:t xml:space="preserve"> </w:t>
      </w:r>
      <w:r>
        <w:rPr>
          <w:rFonts w:ascii="Calibri" w:hAnsi="Calibri" w:cs="Calibri"/>
          <w:kern w:val="2"/>
          <w:sz w:val="24"/>
          <w:szCs w:val="24"/>
          <w14:ligatures w14:val="standardContextual"/>
        </w:rPr>
        <w:t xml:space="preserve">river’s </w:t>
      </w:r>
      <w:r w:rsidRPr="00084A17">
        <w:rPr>
          <w:rFonts w:ascii="Calibri" w:hAnsi="Calibri" w:cs="Calibri"/>
          <w:kern w:val="2"/>
          <w:sz w:val="24"/>
          <w:szCs w:val="24"/>
          <w14:ligatures w14:val="standardContextual"/>
        </w:rPr>
        <w:t xml:space="preserve">mid-summer water temperatures </w:t>
      </w:r>
      <w:r>
        <w:rPr>
          <w:rFonts w:ascii="Calibri" w:hAnsi="Calibri" w:cs="Calibri"/>
          <w:kern w:val="2"/>
          <w:sz w:val="24"/>
          <w:szCs w:val="24"/>
          <w14:ligatures w14:val="standardContextual"/>
        </w:rPr>
        <w:t>at all four sites monitored are in the range considered thermally stressful and potentially lethal for brook trout, requiring them to seek cooler areas.</w:t>
      </w:r>
      <w:r w:rsidR="00DF279C">
        <w:rPr>
          <w:rFonts w:ascii="Calibri" w:hAnsi="Calibri" w:cs="Calibri"/>
          <w:kern w:val="2"/>
          <w:sz w:val="24"/>
          <w:szCs w:val="24"/>
          <w14:ligatures w14:val="standardContextual"/>
        </w:rPr>
        <w:t xml:space="preserve"> </w:t>
      </w:r>
      <w:r w:rsidR="005C6961">
        <w:rPr>
          <w:rFonts w:ascii="Calibri" w:hAnsi="Calibri" w:cs="Calibri"/>
          <w:sz w:val="24"/>
          <w:szCs w:val="24"/>
        </w:rPr>
        <w:t>W</w:t>
      </w:r>
      <w:r w:rsidR="00C57509">
        <w:rPr>
          <w:rFonts w:ascii="Calibri" w:hAnsi="Calibri" w:cs="Calibri"/>
          <w:sz w:val="24"/>
          <w:szCs w:val="24"/>
        </w:rPr>
        <w:t>ith</w:t>
      </w:r>
      <w:r w:rsidR="00952B9F">
        <w:rPr>
          <w:rFonts w:ascii="Calibri" w:hAnsi="Calibri" w:cs="Calibri"/>
          <w:sz w:val="24"/>
          <w:szCs w:val="24"/>
        </w:rPr>
        <w:t xml:space="preserve"> </w:t>
      </w:r>
      <w:r w:rsidR="00854E12">
        <w:rPr>
          <w:rFonts w:ascii="Calibri" w:hAnsi="Calibri" w:cs="Calibri"/>
          <w:sz w:val="24"/>
          <w:szCs w:val="24"/>
        </w:rPr>
        <w:t>its</w:t>
      </w:r>
      <w:r w:rsidR="001E55F0">
        <w:rPr>
          <w:rFonts w:ascii="Calibri" w:hAnsi="Calibri" w:cs="Calibri"/>
          <w:sz w:val="24"/>
          <w:szCs w:val="24"/>
        </w:rPr>
        <w:t xml:space="preserve"> </w:t>
      </w:r>
      <w:r w:rsidR="00C57509">
        <w:rPr>
          <w:rFonts w:ascii="Calibri" w:hAnsi="Calibri" w:cs="Calibri"/>
          <w:sz w:val="24"/>
          <w:szCs w:val="24"/>
        </w:rPr>
        <w:t xml:space="preserve">large </w:t>
      </w:r>
      <w:r w:rsidR="00FE6CB7">
        <w:rPr>
          <w:rFonts w:ascii="Calibri" w:hAnsi="Calibri" w:cs="Calibri"/>
          <w:sz w:val="24"/>
          <w:szCs w:val="24"/>
        </w:rPr>
        <w:t xml:space="preserve">watershed </w:t>
      </w:r>
      <w:r w:rsidR="001E55F0">
        <w:rPr>
          <w:rFonts w:ascii="Calibri" w:hAnsi="Calibri" w:cs="Calibri"/>
          <w:sz w:val="24"/>
          <w:szCs w:val="24"/>
        </w:rPr>
        <w:t>area,</w:t>
      </w:r>
      <w:r w:rsidR="002B1A63">
        <w:rPr>
          <w:rFonts w:ascii="Calibri" w:hAnsi="Calibri" w:cs="Calibri"/>
          <w:sz w:val="24"/>
          <w:szCs w:val="24"/>
        </w:rPr>
        <w:t xml:space="preserve"> </w:t>
      </w:r>
      <w:r w:rsidR="00FE6CB7">
        <w:rPr>
          <w:rFonts w:ascii="Calibri" w:hAnsi="Calibri" w:cs="Calibri"/>
          <w:sz w:val="24"/>
          <w:szCs w:val="24"/>
        </w:rPr>
        <w:t xml:space="preserve">the </w:t>
      </w:r>
      <w:r w:rsidR="00D26CF1">
        <w:rPr>
          <w:rFonts w:ascii="Calibri" w:hAnsi="Calibri" w:cs="Calibri"/>
          <w:sz w:val="24"/>
          <w:szCs w:val="24"/>
        </w:rPr>
        <w:t xml:space="preserve">Allagash </w:t>
      </w:r>
      <w:r w:rsidR="0095685E">
        <w:rPr>
          <w:rFonts w:ascii="Calibri" w:hAnsi="Calibri" w:cs="Calibri"/>
          <w:sz w:val="24"/>
          <w:szCs w:val="24"/>
        </w:rPr>
        <w:t xml:space="preserve">is </w:t>
      </w:r>
      <w:r w:rsidR="00426684">
        <w:rPr>
          <w:rFonts w:ascii="Calibri" w:hAnsi="Calibri" w:cs="Calibri"/>
          <w:sz w:val="24"/>
          <w:szCs w:val="24"/>
        </w:rPr>
        <w:t xml:space="preserve">a </w:t>
      </w:r>
      <w:r w:rsidR="0095685E">
        <w:rPr>
          <w:rFonts w:ascii="Calibri" w:hAnsi="Calibri" w:cs="Calibri"/>
          <w:sz w:val="24"/>
          <w:szCs w:val="24"/>
        </w:rPr>
        <w:t>wide</w:t>
      </w:r>
      <w:r w:rsidR="00881F71">
        <w:rPr>
          <w:rFonts w:ascii="Calibri" w:hAnsi="Calibri" w:cs="Calibri"/>
          <w:sz w:val="24"/>
          <w:szCs w:val="24"/>
        </w:rPr>
        <w:t xml:space="preserve"> </w:t>
      </w:r>
      <w:r w:rsidR="00426684">
        <w:rPr>
          <w:rFonts w:ascii="Calibri" w:hAnsi="Calibri" w:cs="Calibri"/>
          <w:sz w:val="24"/>
          <w:szCs w:val="24"/>
        </w:rPr>
        <w:t xml:space="preserve">river </w:t>
      </w:r>
      <w:r w:rsidR="00576489">
        <w:rPr>
          <w:rFonts w:ascii="Calibri" w:hAnsi="Calibri" w:cs="Calibri"/>
          <w:sz w:val="24"/>
          <w:szCs w:val="24"/>
        </w:rPr>
        <w:t xml:space="preserve">fully </w:t>
      </w:r>
      <w:r w:rsidR="000D60CF">
        <w:rPr>
          <w:rFonts w:ascii="Calibri" w:hAnsi="Calibri" w:cs="Calibri"/>
          <w:sz w:val="24"/>
          <w:szCs w:val="24"/>
        </w:rPr>
        <w:t xml:space="preserve">exposed to </w:t>
      </w:r>
      <w:r w:rsidR="00CF2983">
        <w:rPr>
          <w:rFonts w:ascii="Calibri" w:hAnsi="Calibri" w:cs="Calibri"/>
          <w:sz w:val="24"/>
          <w:szCs w:val="24"/>
        </w:rPr>
        <w:t xml:space="preserve">warming by </w:t>
      </w:r>
      <w:r w:rsidR="00426684">
        <w:rPr>
          <w:rFonts w:ascii="Calibri" w:hAnsi="Calibri" w:cs="Calibri"/>
          <w:sz w:val="24"/>
          <w:szCs w:val="24"/>
        </w:rPr>
        <w:t xml:space="preserve">both </w:t>
      </w:r>
      <w:r w:rsidR="00855866">
        <w:rPr>
          <w:rFonts w:ascii="Calibri" w:hAnsi="Calibri" w:cs="Calibri"/>
          <w:sz w:val="24"/>
          <w:szCs w:val="24"/>
        </w:rPr>
        <w:t xml:space="preserve">air temperatures and </w:t>
      </w:r>
      <w:r w:rsidR="000D60CF">
        <w:rPr>
          <w:rFonts w:ascii="Calibri" w:hAnsi="Calibri" w:cs="Calibri"/>
          <w:sz w:val="24"/>
          <w:szCs w:val="24"/>
        </w:rPr>
        <w:t>solar radiation</w:t>
      </w:r>
      <w:r w:rsidR="00FD6EAD">
        <w:rPr>
          <w:rFonts w:ascii="Calibri" w:hAnsi="Calibri" w:cs="Calibri"/>
          <w:sz w:val="24"/>
          <w:szCs w:val="24"/>
        </w:rPr>
        <w:t xml:space="preserve">. </w:t>
      </w:r>
      <w:r w:rsidR="006B6AFB">
        <w:rPr>
          <w:rFonts w:ascii="Calibri" w:hAnsi="Calibri" w:cs="Calibri"/>
          <w:sz w:val="24"/>
          <w:szCs w:val="24"/>
        </w:rPr>
        <w:t>I</w:t>
      </w:r>
      <w:r w:rsidR="00FD6EAD">
        <w:rPr>
          <w:rFonts w:ascii="Calibri" w:hAnsi="Calibri" w:cs="Calibri"/>
          <w:sz w:val="24"/>
          <w:szCs w:val="24"/>
        </w:rPr>
        <w:t>ts flow originat</w:t>
      </w:r>
      <w:r w:rsidR="006B6AFB">
        <w:rPr>
          <w:rFonts w:ascii="Calibri" w:hAnsi="Calibri" w:cs="Calibri"/>
          <w:sz w:val="24"/>
          <w:szCs w:val="24"/>
        </w:rPr>
        <w:t>es</w:t>
      </w:r>
      <w:r w:rsidR="00FD6EAD">
        <w:rPr>
          <w:rFonts w:ascii="Calibri" w:hAnsi="Calibri" w:cs="Calibri"/>
          <w:sz w:val="24"/>
          <w:szCs w:val="24"/>
        </w:rPr>
        <w:t xml:space="preserve"> from </w:t>
      </w:r>
      <w:r w:rsidR="00C57537">
        <w:rPr>
          <w:rFonts w:ascii="Calibri" w:hAnsi="Calibri" w:cs="Calibri"/>
          <w:sz w:val="24"/>
          <w:szCs w:val="24"/>
        </w:rPr>
        <w:t>the surface</w:t>
      </w:r>
      <w:r w:rsidR="00FD6EAD">
        <w:rPr>
          <w:rFonts w:ascii="Calibri" w:hAnsi="Calibri" w:cs="Calibri"/>
          <w:sz w:val="24"/>
          <w:szCs w:val="24"/>
        </w:rPr>
        <w:t xml:space="preserve"> </w:t>
      </w:r>
      <w:r w:rsidR="00FA3F74">
        <w:rPr>
          <w:rFonts w:ascii="Calibri" w:hAnsi="Calibri" w:cs="Calibri"/>
          <w:sz w:val="24"/>
          <w:szCs w:val="24"/>
        </w:rPr>
        <w:t xml:space="preserve">water </w:t>
      </w:r>
      <w:r w:rsidR="00FD6EAD">
        <w:rPr>
          <w:rFonts w:ascii="Calibri" w:hAnsi="Calibri" w:cs="Calibri"/>
          <w:sz w:val="24"/>
          <w:szCs w:val="24"/>
        </w:rPr>
        <w:t>of Churchill Lake, Long Lake, and Round Pond</w:t>
      </w:r>
      <w:r w:rsidR="00DA1112">
        <w:rPr>
          <w:rFonts w:ascii="Calibri" w:hAnsi="Calibri" w:cs="Calibri"/>
          <w:sz w:val="24"/>
          <w:szCs w:val="24"/>
        </w:rPr>
        <w:t xml:space="preserve">. </w:t>
      </w:r>
      <w:r w:rsidR="009A0074">
        <w:rPr>
          <w:rFonts w:ascii="Calibri" w:hAnsi="Calibri" w:cs="Calibri"/>
          <w:sz w:val="24"/>
          <w:szCs w:val="24"/>
        </w:rPr>
        <w:t>Therefore,</w:t>
      </w:r>
      <w:r w:rsidR="006B6AFB">
        <w:rPr>
          <w:rFonts w:ascii="Calibri" w:hAnsi="Calibri" w:cs="Calibri"/>
          <w:sz w:val="24"/>
          <w:szCs w:val="24"/>
        </w:rPr>
        <w:t xml:space="preserve"> </w:t>
      </w:r>
      <w:r w:rsidR="000D60CF">
        <w:rPr>
          <w:rFonts w:ascii="Calibri" w:hAnsi="Calibri" w:cs="Calibri"/>
          <w:sz w:val="24"/>
          <w:szCs w:val="24"/>
        </w:rPr>
        <w:t xml:space="preserve">warm summer </w:t>
      </w:r>
      <w:r w:rsidR="00944A56">
        <w:rPr>
          <w:rFonts w:ascii="Calibri" w:hAnsi="Calibri" w:cs="Calibri"/>
          <w:sz w:val="24"/>
          <w:szCs w:val="24"/>
        </w:rPr>
        <w:t xml:space="preserve">water </w:t>
      </w:r>
      <w:r w:rsidR="000D60CF">
        <w:rPr>
          <w:rFonts w:ascii="Calibri" w:hAnsi="Calibri" w:cs="Calibri"/>
          <w:sz w:val="24"/>
          <w:szCs w:val="24"/>
        </w:rPr>
        <w:t xml:space="preserve">temperatures </w:t>
      </w:r>
      <w:r w:rsidR="00990A82">
        <w:rPr>
          <w:rFonts w:ascii="Calibri" w:hAnsi="Calibri" w:cs="Calibri"/>
          <w:sz w:val="24"/>
          <w:szCs w:val="24"/>
        </w:rPr>
        <w:t>are not surprising</w:t>
      </w:r>
      <w:r w:rsidR="00DA1112">
        <w:rPr>
          <w:rFonts w:ascii="Calibri" w:hAnsi="Calibri" w:cs="Calibri"/>
          <w:sz w:val="24"/>
          <w:szCs w:val="24"/>
        </w:rPr>
        <w:t xml:space="preserve">, and are </w:t>
      </w:r>
      <w:r w:rsidR="00B07A22">
        <w:rPr>
          <w:rFonts w:ascii="Calibri" w:hAnsi="Calibri" w:cs="Calibri"/>
          <w:sz w:val="24"/>
          <w:szCs w:val="24"/>
        </w:rPr>
        <w:t xml:space="preserve">by no means </w:t>
      </w:r>
      <w:r w:rsidR="008B70E8">
        <w:rPr>
          <w:rFonts w:ascii="Calibri" w:hAnsi="Calibri" w:cs="Calibri"/>
          <w:sz w:val="24"/>
          <w:szCs w:val="24"/>
        </w:rPr>
        <w:t xml:space="preserve">a </w:t>
      </w:r>
      <w:r w:rsidR="00DA1112">
        <w:rPr>
          <w:rFonts w:ascii="Calibri" w:hAnsi="Calibri" w:cs="Calibri"/>
          <w:sz w:val="24"/>
          <w:szCs w:val="24"/>
        </w:rPr>
        <w:t>recent</w:t>
      </w:r>
      <w:r w:rsidR="008B70E8">
        <w:rPr>
          <w:rFonts w:ascii="Calibri" w:hAnsi="Calibri" w:cs="Calibri"/>
          <w:sz w:val="24"/>
          <w:szCs w:val="24"/>
        </w:rPr>
        <w:t xml:space="preserve"> phenomenon</w:t>
      </w:r>
      <w:r w:rsidR="00832873">
        <w:rPr>
          <w:rFonts w:ascii="Calibri" w:hAnsi="Calibri" w:cs="Calibri"/>
          <w:sz w:val="24"/>
          <w:szCs w:val="24"/>
        </w:rPr>
        <w:t xml:space="preserve">. </w:t>
      </w:r>
      <w:r w:rsidR="00DA1112">
        <w:rPr>
          <w:rFonts w:ascii="Calibri" w:hAnsi="Calibri" w:cs="Calibri"/>
          <w:sz w:val="24"/>
          <w:szCs w:val="24"/>
        </w:rPr>
        <w:t>Before the AWW</w:t>
      </w:r>
      <w:r w:rsidR="009A0074">
        <w:rPr>
          <w:rFonts w:ascii="Calibri" w:hAnsi="Calibri" w:cs="Calibri"/>
          <w:sz w:val="24"/>
          <w:szCs w:val="24"/>
        </w:rPr>
        <w:t xml:space="preserve"> was established</w:t>
      </w:r>
      <w:r w:rsidR="00DA1112">
        <w:rPr>
          <w:rFonts w:ascii="Calibri" w:hAnsi="Calibri" w:cs="Calibri"/>
          <w:sz w:val="24"/>
          <w:szCs w:val="24"/>
        </w:rPr>
        <w:t xml:space="preserve">, </w:t>
      </w:r>
      <w:r w:rsidR="009A0074">
        <w:rPr>
          <w:rFonts w:ascii="Calibri" w:hAnsi="Calibri" w:cs="Calibri"/>
          <w:sz w:val="24"/>
          <w:szCs w:val="24"/>
        </w:rPr>
        <w:t>i</w:t>
      </w:r>
      <w:r w:rsidR="00990A82" w:rsidRPr="006C77B1">
        <w:rPr>
          <w:rFonts w:ascii="Calibri" w:hAnsi="Calibri" w:cs="Calibri"/>
          <w:color w:val="222222"/>
          <w:sz w:val="24"/>
          <w:szCs w:val="24"/>
          <w:shd w:val="clear" w:color="auto" w:fill="FFFFFF"/>
        </w:rPr>
        <w:t xml:space="preserve">n </w:t>
      </w:r>
      <w:proofErr w:type="gramStart"/>
      <w:r w:rsidR="00990A82" w:rsidRPr="006C77B1">
        <w:rPr>
          <w:rFonts w:ascii="Calibri" w:hAnsi="Calibri" w:cs="Calibri"/>
          <w:color w:val="222222"/>
          <w:sz w:val="24"/>
          <w:szCs w:val="24"/>
          <w:shd w:val="clear" w:color="auto" w:fill="FFFFFF"/>
        </w:rPr>
        <w:t>a 1960</w:t>
      </w:r>
      <w:proofErr w:type="gramEnd"/>
      <w:r w:rsidR="00990A82" w:rsidRPr="006C77B1">
        <w:rPr>
          <w:rFonts w:ascii="Calibri" w:hAnsi="Calibri" w:cs="Calibri"/>
          <w:color w:val="222222"/>
          <w:sz w:val="24"/>
          <w:szCs w:val="24"/>
          <w:shd w:val="clear" w:color="auto" w:fill="FFFFFF"/>
        </w:rPr>
        <w:t xml:space="preserve"> report</w:t>
      </w:r>
      <w:r w:rsidR="00B16591">
        <w:rPr>
          <w:rFonts w:ascii="Calibri" w:hAnsi="Calibri" w:cs="Calibri"/>
          <w:color w:val="222222"/>
          <w:sz w:val="24"/>
          <w:szCs w:val="24"/>
          <w:shd w:val="clear" w:color="auto" w:fill="FFFFFF"/>
          <w:vertAlign w:val="superscript"/>
        </w:rPr>
        <w:t>1</w:t>
      </w:r>
      <w:r w:rsidR="00990A82" w:rsidRPr="006C77B1">
        <w:rPr>
          <w:rFonts w:ascii="Calibri" w:hAnsi="Calibri" w:cs="Calibri"/>
          <w:color w:val="222222"/>
          <w:sz w:val="24"/>
          <w:szCs w:val="24"/>
          <w:shd w:val="clear" w:color="auto" w:fill="FFFFFF"/>
        </w:rPr>
        <w:t xml:space="preserve"> </w:t>
      </w:r>
      <w:r w:rsidR="00990A82">
        <w:rPr>
          <w:rFonts w:ascii="Calibri" w:hAnsi="Calibri" w:cs="Calibri"/>
          <w:color w:val="222222"/>
          <w:sz w:val="24"/>
          <w:szCs w:val="24"/>
          <w:shd w:val="clear" w:color="auto" w:fill="FFFFFF"/>
        </w:rPr>
        <w:t xml:space="preserve">Maine Fish and Game </w:t>
      </w:r>
      <w:r w:rsidR="00990A82" w:rsidRPr="006C77B1">
        <w:rPr>
          <w:rFonts w:ascii="Calibri" w:hAnsi="Calibri" w:cs="Calibri"/>
          <w:color w:val="222222"/>
          <w:sz w:val="24"/>
          <w:szCs w:val="24"/>
          <w:shd w:val="clear" w:color="auto" w:fill="FFFFFF"/>
        </w:rPr>
        <w:t>Regional Fishery Biologist Kendall Warner wrote</w:t>
      </w:r>
      <w:r w:rsidR="00990A82">
        <w:rPr>
          <w:rFonts w:ascii="Calibri" w:hAnsi="Calibri" w:cs="Calibri"/>
          <w:color w:val="222222"/>
          <w:sz w:val="24"/>
          <w:szCs w:val="24"/>
          <w:shd w:val="clear" w:color="auto" w:fill="FFFFFF"/>
        </w:rPr>
        <w:t>:</w:t>
      </w:r>
    </w:p>
    <w:p w14:paraId="60E13D53" w14:textId="6EF8AC20" w:rsidR="005C4F73" w:rsidRDefault="005C4F73" w:rsidP="005C4F73">
      <w:pPr>
        <w:widowControl w:val="0"/>
        <w:tabs>
          <w:tab w:val="left" w:pos="479"/>
        </w:tabs>
        <w:autoSpaceDE w:val="0"/>
        <w:autoSpaceDN w:val="0"/>
        <w:spacing w:after="120" w:line="276" w:lineRule="auto"/>
        <w:ind w:right="44"/>
        <w:rPr>
          <w:rFonts w:ascii="Times New Roman" w:eastAsia="Times New Roman" w:hAnsi="Times New Roman" w:cs="Times New Roman"/>
          <w:color w:val="000000"/>
          <w:sz w:val="24"/>
          <w:szCs w:val="24"/>
        </w:rPr>
      </w:pPr>
      <w:r w:rsidRPr="00483E9D">
        <w:rPr>
          <w:rFonts w:ascii="Times New Roman" w:hAnsi="Times New Roman" w:cs="Times New Roman"/>
          <w:color w:val="222222"/>
          <w:shd w:val="clear" w:color="auto" w:fill="FFFFFF"/>
        </w:rPr>
        <w:t>“</w:t>
      </w:r>
      <w:r w:rsidRPr="00483E9D">
        <w:rPr>
          <w:rFonts w:ascii="Times New Roman" w:eastAsia="Times New Roman" w:hAnsi="Times New Roman" w:cs="Times New Roman"/>
          <w:color w:val="000000"/>
          <w:sz w:val="24"/>
          <w:szCs w:val="24"/>
        </w:rPr>
        <w:t>The Allagash River and tributaries probably support one of the finest river fisheries for brook trout in the United States</w:t>
      </w:r>
      <w:r w:rsidR="008F6ECB" w:rsidRPr="00483E9D">
        <w:rPr>
          <w:rFonts w:ascii="Times New Roman" w:eastAsia="Times New Roman" w:hAnsi="Times New Roman" w:cs="Times New Roman"/>
          <w:color w:val="000000"/>
          <w:sz w:val="24"/>
          <w:szCs w:val="24"/>
        </w:rPr>
        <w:t xml:space="preserve">. </w:t>
      </w:r>
      <w:r w:rsidRPr="00483E9D">
        <w:rPr>
          <w:rFonts w:ascii="Times New Roman" w:eastAsia="Times New Roman" w:hAnsi="Times New Roman" w:cs="Times New Roman"/>
          <w:color w:val="000000"/>
          <w:sz w:val="24"/>
          <w:szCs w:val="24"/>
        </w:rPr>
        <w:t xml:space="preserve">Habitat conditions are superior </w:t>
      </w:r>
      <w:proofErr w:type="gramStart"/>
      <w:r w:rsidRPr="00483E9D">
        <w:rPr>
          <w:rFonts w:ascii="Times New Roman" w:eastAsia="Times New Roman" w:hAnsi="Times New Roman" w:cs="Times New Roman"/>
          <w:color w:val="000000"/>
          <w:sz w:val="24"/>
          <w:szCs w:val="24"/>
        </w:rPr>
        <w:t>for</w:t>
      </w:r>
      <w:proofErr w:type="gramEnd"/>
      <w:r w:rsidRPr="00483E9D">
        <w:rPr>
          <w:rFonts w:ascii="Times New Roman" w:eastAsia="Times New Roman" w:hAnsi="Times New Roman" w:cs="Times New Roman"/>
          <w:color w:val="000000"/>
          <w:sz w:val="24"/>
          <w:szCs w:val="24"/>
        </w:rPr>
        <w:t xml:space="preserve"> brook trout.  Occasional </w:t>
      </w:r>
      <w:proofErr w:type="spellStart"/>
      <w:r w:rsidRPr="00483E9D">
        <w:rPr>
          <w:rFonts w:ascii="Times New Roman" w:eastAsia="Times New Roman" w:hAnsi="Times New Roman" w:cs="Times New Roman"/>
          <w:color w:val="000000"/>
          <w:sz w:val="24"/>
          <w:szCs w:val="24"/>
        </w:rPr>
        <w:t>deadwaters</w:t>
      </w:r>
      <w:proofErr w:type="spellEnd"/>
      <w:r w:rsidRPr="00483E9D">
        <w:rPr>
          <w:rFonts w:ascii="Times New Roman" w:eastAsia="Times New Roman" w:hAnsi="Times New Roman" w:cs="Times New Roman"/>
          <w:color w:val="000000"/>
          <w:sz w:val="24"/>
          <w:szCs w:val="24"/>
        </w:rPr>
        <w:t xml:space="preserve"> are present, but </w:t>
      </w:r>
      <w:proofErr w:type="gramStart"/>
      <w:r w:rsidRPr="00483E9D">
        <w:rPr>
          <w:rFonts w:ascii="Times New Roman" w:eastAsia="Times New Roman" w:hAnsi="Times New Roman" w:cs="Times New Roman"/>
          <w:color w:val="000000"/>
          <w:sz w:val="24"/>
          <w:szCs w:val="24"/>
        </w:rPr>
        <w:t>the majority of</w:t>
      </w:r>
      <w:proofErr w:type="gramEnd"/>
      <w:r w:rsidRPr="00483E9D">
        <w:rPr>
          <w:rFonts w:ascii="Times New Roman" w:eastAsia="Times New Roman" w:hAnsi="Times New Roman" w:cs="Times New Roman"/>
          <w:color w:val="000000"/>
          <w:sz w:val="24"/>
          <w:szCs w:val="24"/>
        </w:rPr>
        <w:t xml:space="preserve"> the river is a series of boulder and rubble </w:t>
      </w:r>
      <w:proofErr w:type="gramStart"/>
      <w:r w:rsidRPr="00483E9D">
        <w:rPr>
          <w:rFonts w:ascii="Times New Roman" w:eastAsia="Times New Roman" w:hAnsi="Times New Roman" w:cs="Times New Roman"/>
          <w:color w:val="000000"/>
          <w:sz w:val="24"/>
          <w:szCs w:val="24"/>
        </w:rPr>
        <w:t>riffles</w:t>
      </w:r>
      <w:proofErr w:type="gramEnd"/>
      <w:r w:rsidRPr="00483E9D">
        <w:rPr>
          <w:rFonts w:ascii="Times New Roman" w:eastAsia="Times New Roman" w:hAnsi="Times New Roman" w:cs="Times New Roman"/>
          <w:color w:val="000000"/>
          <w:sz w:val="24"/>
          <w:szCs w:val="24"/>
        </w:rPr>
        <w:t>, pools, and flats.  This habitat provides ideal conditions for feeding, growth and survival of brook trout during spring and early summer periods when water temperatures remain cool</w:t>
      </w:r>
      <w:r w:rsidR="008F6ECB" w:rsidRPr="00483E9D">
        <w:rPr>
          <w:rFonts w:ascii="Times New Roman" w:eastAsia="Times New Roman" w:hAnsi="Times New Roman" w:cs="Times New Roman"/>
          <w:color w:val="000000"/>
          <w:sz w:val="24"/>
          <w:szCs w:val="24"/>
        </w:rPr>
        <w:t xml:space="preserve">. </w:t>
      </w:r>
      <w:r w:rsidRPr="00483E9D">
        <w:rPr>
          <w:rFonts w:ascii="Times New Roman" w:eastAsia="Times New Roman" w:hAnsi="Times New Roman" w:cs="Times New Roman"/>
          <w:color w:val="000000"/>
          <w:sz w:val="24"/>
          <w:szCs w:val="24"/>
        </w:rPr>
        <w:t>During hot periods, trout migrate to areas of cooler waters to survive. A cool water supply is provided by spring holes and mouths of cold tributary brooks. The Allagash has excellent tributary systems and very good facilities for warm period carry-over of brook trout.”</w:t>
      </w:r>
    </w:p>
    <w:p w14:paraId="02C02CCD" w14:textId="6E858AFD" w:rsidR="00245F8A" w:rsidRPr="00245F8A" w:rsidRDefault="005C4F73" w:rsidP="00013754">
      <w:pPr>
        <w:spacing w:after="0" w:line="240" w:lineRule="auto"/>
        <w:rPr>
          <w:rFonts w:ascii="Calibri" w:eastAsia="Times New Roman" w:hAnsi="Calibri" w:cs="Calibri"/>
          <w:sz w:val="24"/>
          <w:szCs w:val="24"/>
        </w:rPr>
      </w:pPr>
      <w:r w:rsidRPr="001D6F64">
        <w:rPr>
          <w:rFonts w:ascii="Calibri" w:hAnsi="Calibri" w:cs="Calibri"/>
          <w:sz w:val="24"/>
          <w:szCs w:val="24"/>
        </w:rPr>
        <w:t xml:space="preserve">Sixty-Five years later Warner’s description </w:t>
      </w:r>
      <w:r w:rsidR="004F5D9F" w:rsidRPr="001D6F64">
        <w:rPr>
          <w:rFonts w:ascii="Calibri" w:hAnsi="Calibri" w:cs="Calibri"/>
          <w:sz w:val="24"/>
          <w:szCs w:val="24"/>
        </w:rPr>
        <w:t>holds</w:t>
      </w:r>
      <w:r w:rsidRPr="001D6F64">
        <w:rPr>
          <w:rFonts w:ascii="Calibri" w:hAnsi="Calibri" w:cs="Calibri"/>
          <w:sz w:val="24"/>
          <w:szCs w:val="24"/>
        </w:rPr>
        <w:t xml:space="preserve"> true</w:t>
      </w:r>
      <w:r w:rsidR="00D512A7" w:rsidRPr="001D6F64">
        <w:rPr>
          <w:rFonts w:ascii="Calibri" w:hAnsi="Calibri" w:cs="Calibri"/>
          <w:sz w:val="24"/>
          <w:szCs w:val="24"/>
        </w:rPr>
        <w:t xml:space="preserve">. </w:t>
      </w:r>
      <w:r w:rsidR="0049666D">
        <w:rPr>
          <w:rFonts w:ascii="Calibri" w:hAnsi="Calibri" w:cs="Calibri"/>
          <w:sz w:val="24"/>
          <w:szCs w:val="24"/>
        </w:rPr>
        <w:t>The w</w:t>
      </w:r>
      <w:r w:rsidR="00745377" w:rsidRPr="001D6F64">
        <w:rPr>
          <w:rFonts w:ascii="Calibri" w:hAnsi="Calibri" w:cs="Calibri"/>
          <w:sz w:val="24"/>
          <w:szCs w:val="24"/>
        </w:rPr>
        <w:t xml:space="preserve">ater temperatures </w:t>
      </w:r>
      <w:r w:rsidR="00745377" w:rsidRPr="001D6F64">
        <w:rPr>
          <w:rFonts w:ascii="Calibri" w:hAnsi="Calibri" w:cs="Calibri"/>
          <w:kern w:val="2"/>
          <w:sz w:val="24"/>
          <w:szCs w:val="24"/>
          <w14:ligatures w14:val="standardContextual"/>
        </w:rPr>
        <w:t xml:space="preserve">recorded </w:t>
      </w:r>
      <w:r w:rsidR="001D6F64">
        <w:rPr>
          <w:rFonts w:ascii="Calibri" w:hAnsi="Calibri" w:cs="Calibri"/>
          <w:kern w:val="2"/>
          <w:sz w:val="24"/>
          <w:szCs w:val="24"/>
          <w14:ligatures w14:val="standardContextual"/>
        </w:rPr>
        <w:t xml:space="preserve">in </w:t>
      </w:r>
      <w:r w:rsidR="00745377" w:rsidRPr="001D6F64">
        <w:rPr>
          <w:rFonts w:ascii="Calibri" w:hAnsi="Calibri" w:cs="Calibri"/>
          <w:kern w:val="2"/>
          <w:sz w:val="24"/>
          <w:szCs w:val="24"/>
          <w14:ligatures w14:val="standardContextual"/>
        </w:rPr>
        <w:t>2022</w:t>
      </w:r>
      <w:r w:rsidR="001D6F64">
        <w:rPr>
          <w:rFonts w:ascii="Calibri" w:hAnsi="Calibri" w:cs="Calibri"/>
          <w:kern w:val="2"/>
          <w:sz w:val="24"/>
          <w:szCs w:val="24"/>
          <w14:ligatures w14:val="standardContextual"/>
        </w:rPr>
        <w:t xml:space="preserve"> and </w:t>
      </w:r>
      <w:r w:rsidR="00745377" w:rsidRPr="001D6F64">
        <w:rPr>
          <w:rFonts w:ascii="Calibri" w:hAnsi="Calibri" w:cs="Calibri"/>
          <w:kern w:val="2"/>
          <w:sz w:val="24"/>
          <w:szCs w:val="24"/>
          <w14:ligatures w14:val="standardContextual"/>
        </w:rPr>
        <w:t>202</w:t>
      </w:r>
      <w:r w:rsidR="00885A94" w:rsidRPr="001D6F64">
        <w:rPr>
          <w:rFonts w:ascii="Calibri" w:hAnsi="Calibri" w:cs="Calibri"/>
          <w:kern w:val="2"/>
          <w:sz w:val="24"/>
          <w:szCs w:val="24"/>
          <w14:ligatures w14:val="standardContextual"/>
        </w:rPr>
        <w:t>3</w:t>
      </w:r>
      <w:r w:rsidR="000F5552" w:rsidRPr="001D6F64">
        <w:rPr>
          <w:rFonts w:ascii="Calibri" w:hAnsi="Calibri" w:cs="Calibri"/>
          <w:kern w:val="2"/>
          <w:sz w:val="24"/>
          <w:szCs w:val="24"/>
          <w14:ligatures w14:val="standardContextual"/>
        </w:rPr>
        <w:t xml:space="preserve"> </w:t>
      </w:r>
      <w:r w:rsidR="00B6492A" w:rsidRPr="001D6F64">
        <w:rPr>
          <w:rFonts w:ascii="Calibri" w:hAnsi="Calibri" w:cs="Calibri"/>
          <w:kern w:val="2"/>
          <w:sz w:val="24"/>
          <w:szCs w:val="24"/>
          <w14:ligatures w14:val="standardContextual"/>
        </w:rPr>
        <w:t xml:space="preserve">at </w:t>
      </w:r>
      <w:r w:rsidR="00DC3AF0" w:rsidRPr="001D6F64">
        <w:rPr>
          <w:rFonts w:ascii="Calibri" w:hAnsi="Calibri" w:cs="Calibri"/>
          <w:kern w:val="2"/>
          <w:sz w:val="24"/>
          <w:szCs w:val="24"/>
          <w14:ligatures w14:val="standardContextual"/>
        </w:rPr>
        <w:t xml:space="preserve">four </w:t>
      </w:r>
      <w:r w:rsidR="000F5552" w:rsidRPr="001D6F64">
        <w:rPr>
          <w:rFonts w:ascii="Calibri" w:hAnsi="Calibri" w:cs="Calibri"/>
          <w:kern w:val="2"/>
          <w:sz w:val="24"/>
          <w:szCs w:val="24"/>
          <w14:ligatures w14:val="standardContextual"/>
        </w:rPr>
        <w:t xml:space="preserve">locations in the Allagash River </w:t>
      </w:r>
      <w:r w:rsidR="008F6ECB" w:rsidRPr="001D6F64">
        <w:rPr>
          <w:rFonts w:ascii="Calibri" w:hAnsi="Calibri" w:cs="Calibri"/>
          <w:kern w:val="2"/>
          <w:sz w:val="24"/>
          <w:szCs w:val="24"/>
          <w14:ligatures w14:val="standardContextual"/>
        </w:rPr>
        <w:t>confirm</w:t>
      </w:r>
      <w:r w:rsidR="00281CC1" w:rsidRPr="001D6F64">
        <w:rPr>
          <w:rFonts w:ascii="Calibri" w:hAnsi="Calibri" w:cs="Calibri"/>
          <w:kern w:val="2"/>
          <w:sz w:val="24"/>
          <w:szCs w:val="24"/>
          <w14:ligatures w14:val="standardContextual"/>
        </w:rPr>
        <w:t xml:space="preserve"> </w:t>
      </w:r>
      <w:r w:rsidR="000F5552" w:rsidRPr="001D6F64">
        <w:rPr>
          <w:rFonts w:ascii="Calibri" w:hAnsi="Calibri" w:cs="Calibri"/>
          <w:kern w:val="2"/>
          <w:sz w:val="24"/>
          <w:szCs w:val="24"/>
          <w14:ligatures w14:val="standardContextual"/>
        </w:rPr>
        <w:t xml:space="preserve">that </w:t>
      </w:r>
      <w:r w:rsidR="00C0062C" w:rsidRPr="001D6F64">
        <w:rPr>
          <w:rFonts w:ascii="Calibri" w:hAnsi="Calibri" w:cs="Calibri"/>
          <w:sz w:val="24"/>
          <w:szCs w:val="24"/>
          <w:lang w:eastAsia="ja-JP"/>
        </w:rPr>
        <w:t xml:space="preserve">when </w:t>
      </w:r>
      <w:r w:rsidR="00C0062C">
        <w:rPr>
          <w:rFonts w:ascii="Calibri" w:hAnsi="Calibri" w:cs="Calibri"/>
          <w:sz w:val="24"/>
          <w:szCs w:val="24"/>
          <w:lang w:eastAsia="ja-JP"/>
        </w:rPr>
        <w:t xml:space="preserve">summer </w:t>
      </w:r>
      <w:r w:rsidR="00C0062C" w:rsidRPr="001D6F64">
        <w:rPr>
          <w:rFonts w:ascii="Calibri" w:hAnsi="Calibri" w:cs="Calibri"/>
          <w:sz w:val="24"/>
          <w:szCs w:val="24"/>
          <w:lang w:eastAsia="ja-JP"/>
        </w:rPr>
        <w:t xml:space="preserve">temperatures </w:t>
      </w:r>
      <w:r w:rsidR="00245F8A">
        <w:rPr>
          <w:rFonts w:ascii="Calibri" w:eastAsia="Times New Roman" w:hAnsi="Calibri" w:cs="Calibri"/>
          <w:sz w:val="24"/>
          <w:szCs w:val="24"/>
        </w:rPr>
        <w:t>____________________________________________________________________________</w:t>
      </w:r>
    </w:p>
    <w:p w14:paraId="434B7606" w14:textId="77777777" w:rsidR="00245F8A" w:rsidRDefault="00245F8A" w:rsidP="00013754">
      <w:pPr>
        <w:shd w:val="clear" w:color="auto" w:fill="FFFFFF"/>
        <w:spacing w:after="0" w:line="240" w:lineRule="auto"/>
        <w:rPr>
          <w:rFonts w:ascii="Calibri" w:eastAsia="Times New Roman" w:hAnsi="Calibri" w:cs="Calibri"/>
          <w:sz w:val="24"/>
          <w:szCs w:val="24"/>
          <w:vertAlign w:val="superscript"/>
        </w:rPr>
      </w:pPr>
    </w:p>
    <w:p w14:paraId="06176445" w14:textId="6D17C0C7" w:rsidR="00245F8A" w:rsidRPr="00E07BB6" w:rsidRDefault="00245F8A" w:rsidP="00245F8A">
      <w:pPr>
        <w:shd w:val="clear" w:color="auto" w:fill="FFFFFF"/>
        <w:spacing w:after="0" w:line="240" w:lineRule="auto"/>
        <w:rPr>
          <w:kern w:val="2"/>
          <w:sz w:val="24"/>
          <w:szCs w:val="24"/>
          <w14:ligatures w14:val="standardContextual"/>
        </w:rPr>
      </w:pPr>
      <w:r>
        <w:rPr>
          <w:rFonts w:ascii="Calibri" w:eastAsia="Times New Roman" w:hAnsi="Calibri" w:cs="Calibri"/>
          <w:sz w:val="24"/>
          <w:szCs w:val="24"/>
          <w:vertAlign w:val="superscript"/>
        </w:rPr>
        <w:t xml:space="preserve">1 </w:t>
      </w:r>
      <w:r w:rsidRPr="0028382B">
        <w:rPr>
          <w:rFonts w:ascii="Calibri" w:eastAsia="Times New Roman" w:hAnsi="Calibri" w:cs="Calibri"/>
          <w:sz w:val="24"/>
          <w:szCs w:val="24"/>
        </w:rPr>
        <w:t xml:space="preserve">Kendall </w:t>
      </w:r>
      <w:proofErr w:type="spellStart"/>
      <w:r w:rsidRPr="0028382B">
        <w:rPr>
          <w:rFonts w:ascii="Calibri" w:eastAsia="Times New Roman" w:hAnsi="Calibri" w:cs="Calibri"/>
          <w:sz w:val="24"/>
          <w:szCs w:val="24"/>
        </w:rPr>
        <w:t>Warner,’’Preliminary</w:t>
      </w:r>
      <w:proofErr w:type="spellEnd"/>
      <w:r w:rsidRPr="0028382B">
        <w:rPr>
          <w:rFonts w:ascii="Calibri" w:eastAsia="Times New Roman" w:hAnsi="Calibri" w:cs="Calibri"/>
          <w:sz w:val="24"/>
          <w:szCs w:val="24"/>
        </w:rPr>
        <w:t xml:space="preserve"> Report on the Effects of the Proposed Rankin Rapids Dam on the Fisheries of the Upper St. John River Basin,” (rev.: Augusta: Maine Department of Inland Fisheries and Game, 1960),</w:t>
      </w:r>
      <w:r>
        <w:rPr>
          <w:rFonts w:ascii="Calibri" w:eastAsia="Times New Roman" w:hAnsi="Calibri" w:cs="Calibri"/>
          <w:sz w:val="24"/>
          <w:szCs w:val="24"/>
        </w:rPr>
        <w:t xml:space="preserve"> </w:t>
      </w:r>
      <w:r w:rsidRPr="0028382B">
        <w:rPr>
          <w:rFonts w:ascii="Calibri" w:eastAsia="Times New Roman" w:hAnsi="Calibri" w:cs="Calibri"/>
          <w:sz w:val="24"/>
          <w:szCs w:val="24"/>
        </w:rPr>
        <w:t>pp. 9-11 (Mimeographed.)</w:t>
      </w:r>
    </w:p>
    <w:p w14:paraId="32302368" w14:textId="77777777" w:rsidR="0048120D" w:rsidRDefault="0048120D" w:rsidP="008422F2">
      <w:pPr>
        <w:spacing w:line="276" w:lineRule="auto"/>
        <w:rPr>
          <w:rFonts w:ascii="Calibri" w:hAnsi="Calibri" w:cs="Calibri"/>
          <w:sz w:val="24"/>
          <w:szCs w:val="24"/>
          <w:lang w:eastAsia="ja-JP"/>
        </w:rPr>
      </w:pPr>
    </w:p>
    <w:p w14:paraId="76792F45" w14:textId="2CFF49FF" w:rsidR="000420B2" w:rsidRPr="002376A2" w:rsidRDefault="00013754" w:rsidP="008422F2">
      <w:pPr>
        <w:spacing w:line="276" w:lineRule="auto"/>
        <w:rPr>
          <w:rFonts w:ascii="Calibri" w:hAnsi="Calibri" w:cs="Calibri"/>
          <w:kern w:val="2"/>
          <w:sz w:val="24"/>
          <w:szCs w:val="24"/>
          <w14:ligatures w14:val="standardContextual"/>
        </w:rPr>
      </w:pPr>
      <w:r w:rsidRPr="001D6F64">
        <w:rPr>
          <w:rFonts w:ascii="Calibri" w:hAnsi="Calibri" w:cs="Calibri"/>
          <w:sz w:val="24"/>
          <w:szCs w:val="24"/>
          <w:lang w:eastAsia="ja-JP"/>
        </w:rPr>
        <w:lastRenderedPageBreak/>
        <w:t xml:space="preserve">become too warm over extended </w:t>
      </w:r>
      <w:r>
        <w:rPr>
          <w:rFonts w:ascii="Calibri" w:hAnsi="Calibri" w:cs="Calibri"/>
          <w:sz w:val="24"/>
          <w:szCs w:val="24"/>
          <w:lang w:eastAsia="ja-JP"/>
        </w:rPr>
        <w:t>periods of time</w:t>
      </w:r>
      <w:r w:rsidRPr="001D6F64">
        <w:rPr>
          <w:rFonts w:ascii="Calibri" w:hAnsi="Calibri" w:cs="Calibri"/>
          <w:kern w:val="2"/>
          <w:sz w:val="24"/>
          <w:szCs w:val="24"/>
          <w14:ligatures w14:val="standardContextual"/>
        </w:rPr>
        <w:t xml:space="preserve"> brook trout </w:t>
      </w:r>
      <w:r>
        <w:rPr>
          <w:rFonts w:ascii="Calibri" w:hAnsi="Calibri" w:cs="Calibri"/>
          <w:kern w:val="2"/>
          <w:sz w:val="24"/>
          <w:szCs w:val="24"/>
          <w14:ligatures w14:val="standardContextual"/>
        </w:rPr>
        <w:t>must rely</w:t>
      </w:r>
      <w:r w:rsidRPr="001D6F64">
        <w:rPr>
          <w:rFonts w:ascii="Calibri" w:hAnsi="Calibri" w:cs="Calibri"/>
          <w:sz w:val="24"/>
          <w:szCs w:val="24"/>
          <w:lang w:eastAsia="ja-JP"/>
        </w:rPr>
        <w:t xml:space="preserve"> </w:t>
      </w:r>
      <w:r>
        <w:rPr>
          <w:rFonts w:ascii="Calibri" w:hAnsi="Calibri" w:cs="Calibri"/>
          <w:sz w:val="24"/>
          <w:szCs w:val="24"/>
          <w:lang w:eastAsia="ja-JP"/>
        </w:rPr>
        <w:t xml:space="preserve">on </w:t>
      </w:r>
      <w:r w:rsidRPr="001D6F64">
        <w:rPr>
          <w:rFonts w:ascii="Calibri" w:hAnsi="Calibri" w:cs="Calibri"/>
          <w:sz w:val="24"/>
          <w:szCs w:val="24"/>
          <w:lang w:eastAsia="ja-JP"/>
        </w:rPr>
        <w:t xml:space="preserve">cool </w:t>
      </w:r>
      <w:r>
        <w:rPr>
          <w:rFonts w:ascii="Calibri" w:hAnsi="Calibri" w:cs="Calibri"/>
          <w:sz w:val="24"/>
          <w:szCs w:val="24"/>
          <w:lang w:eastAsia="ja-JP"/>
        </w:rPr>
        <w:t xml:space="preserve">water </w:t>
      </w:r>
      <w:r w:rsidR="00325CE6">
        <w:rPr>
          <w:rFonts w:ascii="Calibri" w:hAnsi="Calibri" w:cs="Calibri"/>
          <w:sz w:val="24"/>
          <w:szCs w:val="24"/>
          <w:lang w:eastAsia="ja-JP"/>
        </w:rPr>
        <w:t>p</w:t>
      </w:r>
      <w:r w:rsidR="00325CE6" w:rsidRPr="001D6F64">
        <w:rPr>
          <w:rFonts w:ascii="Calibri" w:hAnsi="Calibri" w:cs="Calibri"/>
          <w:sz w:val="24"/>
          <w:szCs w:val="24"/>
          <w:lang w:eastAsia="ja-JP"/>
        </w:rPr>
        <w:t xml:space="preserve">rovided </w:t>
      </w:r>
      <w:r w:rsidR="0048120D" w:rsidRPr="001D6F64">
        <w:rPr>
          <w:rFonts w:ascii="Calibri" w:hAnsi="Calibri" w:cs="Calibri"/>
          <w:sz w:val="24"/>
          <w:szCs w:val="24"/>
          <w:lang w:eastAsia="ja-JP"/>
        </w:rPr>
        <w:t>by its tributaries</w:t>
      </w:r>
      <w:r w:rsidR="0048120D">
        <w:rPr>
          <w:rFonts w:ascii="Calibri" w:hAnsi="Calibri" w:cs="Calibri"/>
          <w:sz w:val="24"/>
          <w:szCs w:val="24"/>
          <w:lang w:eastAsia="ja-JP"/>
        </w:rPr>
        <w:t>, or areas along its course influenced by springs</w:t>
      </w:r>
      <w:r w:rsidR="00B91AD4" w:rsidRPr="001D6F64">
        <w:rPr>
          <w:rFonts w:ascii="Calibri" w:hAnsi="Calibri" w:cs="Calibri"/>
          <w:sz w:val="24"/>
          <w:szCs w:val="24"/>
          <w:lang w:eastAsia="ja-JP"/>
        </w:rPr>
        <w:t xml:space="preserve">. </w:t>
      </w:r>
      <w:r w:rsidR="0048120D">
        <w:rPr>
          <w:rFonts w:ascii="Calibri" w:hAnsi="Calibri" w:cs="Calibri"/>
          <w:sz w:val="24"/>
          <w:szCs w:val="24"/>
          <w:lang w:eastAsia="ja-JP"/>
        </w:rPr>
        <w:t xml:space="preserve">From </w:t>
      </w:r>
      <w:r w:rsidR="0048120D">
        <w:rPr>
          <w:rFonts w:ascii="Calibri" w:hAnsi="Calibri" w:cs="Calibri"/>
          <w:kern w:val="2"/>
          <w:sz w:val="24"/>
          <w:szCs w:val="24"/>
          <w14:ligatures w14:val="standardContextual"/>
        </w:rPr>
        <w:t>2022</w:t>
      </w:r>
      <w:r w:rsidR="001B4B87">
        <w:rPr>
          <w:rFonts w:ascii="Calibri" w:hAnsi="Calibri" w:cs="Calibri"/>
          <w:kern w:val="2"/>
          <w:sz w:val="24"/>
          <w:szCs w:val="24"/>
          <w14:ligatures w14:val="standardContextual"/>
        </w:rPr>
        <w:t xml:space="preserve"> </w:t>
      </w:r>
      <w:r w:rsidR="0048120D">
        <w:rPr>
          <w:rFonts w:ascii="Calibri" w:hAnsi="Calibri" w:cs="Calibri"/>
          <w:kern w:val="2"/>
          <w:sz w:val="24"/>
          <w:szCs w:val="24"/>
          <w14:ligatures w14:val="standardContextual"/>
        </w:rPr>
        <w:t xml:space="preserve">- </w:t>
      </w:r>
      <w:r w:rsidR="00130285">
        <w:rPr>
          <w:rFonts w:ascii="Calibri" w:hAnsi="Calibri" w:cs="Calibri"/>
          <w:kern w:val="2"/>
          <w:sz w:val="24"/>
          <w:szCs w:val="24"/>
          <w14:ligatures w14:val="standardContextual"/>
        </w:rPr>
        <w:t>2024</w:t>
      </w:r>
      <w:r w:rsidR="000F07AD">
        <w:rPr>
          <w:rFonts w:ascii="Calibri" w:hAnsi="Calibri" w:cs="Calibri"/>
          <w:kern w:val="2"/>
          <w:sz w:val="24"/>
          <w:szCs w:val="24"/>
          <w14:ligatures w14:val="standardContextual"/>
        </w:rPr>
        <w:t>,</w:t>
      </w:r>
      <w:r w:rsidR="00130285">
        <w:rPr>
          <w:rFonts w:ascii="Calibri" w:hAnsi="Calibri" w:cs="Calibri"/>
          <w:kern w:val="2"/>
          <w:sz w:val="24"/>
          <w:szCs w:val="24"/>
          <w14:ligatures w14:val="standardContextual"/>
        </w:rPr>
        <w:t xml:space="preserve"> </w:t>
      </w:r>
      <w:r w:rsidR="001B4B87">
        <w:rPr>
          <w:rFonts w:ascii="Calibri" w:hAnsi="Calibri" w:cs="Calibri"/>
          <w:kern w:val="2"/>
          <w:sz w:val="24"/>
          <w:szCs w:val="24"/>
          <w14:ligatures w14:val="standardContextual"/>
        </w:rPr>
        <w:t xml:space="preserve">monitoring </w:t>
      </w:r>
      <w:r w:rsidR="00130285">
        <w:rPr>
          <w:rFonts w:ascii="Calibri" w:hAnsi="Calibri" w:cs="Calibri"/>
          <w:kern w:val="2"/>
          <w:sz w:val="24"/>
          <w:szCs w:val="24"/>
          <w14:ligatures w14:val="standardContextual"/>
        </w:rPr>
        <w:t xml:space="preserve">in </w:t>
      </w:r>
      <w:r w:rsidR="00B36D96">
        <w:rPr>
          <w:rFonts w:ascii="Calibri" w:hAnsi="Calibri" w:cs="Calibri"/>
          <w:kern w:val="2"/>
          <w:sz w:val="24"/>
          <w:szCs w:val="24"/>
          <w14:ligatures w14:val="standardContextual"/>
        </w:rPr>
        <w:t>11</w:t>
      </w:r>
      <w:r w:rsidR="009E42DF">
        <w:rPr>
          <w:rFonts w:ascii="Calibri" w:hAnsi="Calibri" w:cs="Calibri"/>
          <w:kern w:val="2"/>
          <w:sz w:val="24"/>
          <w:szCs w:val="24"/>
          <w14:ligatures w14:val="standardContextual"/>
        </w:rPr>
        <w:t xml:space="preserve"> of the</w:t>
      </w:r>
      <w:r w:rsidR="00D267CF">
        <w:rPr>
          <w:rFonts w:ascii="Calibri" w:hAnsi="Calibri" w:cs="Calibri"/>
          <w:kern w:val="2"/>
          <w:sz w:val="24"/>
          <w:szCs w:val="24"/>
          <w14:ligatures w14:val="standardContextual"/>
        </w:rPr>
        <w:t xml:space="preserve"> </w:t>
      </w:r>
      <w:r w:rsidR="00B36D96">
        <w:rPr>
          <w:rFonts w:ascii="Calibri" w:hAnsi="Calibri" w:cs="Calibri"/>
          <w:kern w:val="2"/>
          <w:sz w:val="24"/>
          <w:szCs w:val="24"/>
          <w14:ligatures w14:val="standardContextual"/>
        </w:rPr>
        <w:t>19</w:t>
      </w:r>
      <w:r w:rsidR="009E42DF">
        <w:rPr>
          <w:rFonts w:ascii="Calibri" w:hAnsi="Calibri" w:cs="Calibri"/>
          <w:kern w:val="2"/>
          <w:sz w:val="24"/>
          <w:szCs w:val="24"/>
          <w14:ligatures w14:val="standardContextual"/>
        </w:rPr>
        <w:t xml:space="preserve"> </w:t>
      </w:r>
      <w:r w:rsidR="00F92D61">
        <w:rPr>
          <w:rFonts w:ascii="Calibri" w:hAnsi="Calibri" w:cs="Calibri"/>
          <w:kern w:val="2"/>
          <w:sz w:val="24"/>
          <w:szCs w:val="24"/>
          <w14:ligatures w14:val="standardContextual"/>
        </w:rPr>
        <w:t xml:space="preserve">named </w:t>
      </w:r>
      <w:r w:rsidR="009E42DF">
        <w:rPr>
          <w:rFonts w:ascii="Calibri" w:hAnsi="Calibri" w:cs="Calibri"/>
          <w:kern w:val="2"/>
          <w:sz w:val="24"/>
          <w:szCs w:val="24"/>
          <w14:ligatures w14:val="standardContextual"/>
        </w:rPr>
        <w:t xml:space="preserve">tributaries </w:t>
      </w:r>
      <w:r w:rsidR="004B235D">
        <w:rPr>
          <w:rFonts w:ascii="Calibri" w:hAnsi="Calibri" w:cs="Calibri"/>
          <w:kern w:val="2"/>
          <w:sz w:val="24"/>
          <w:szCs w:val="24"/>
          <w14:ligatures w14:val="standardContextual"/>
        </w:rPr>
        <w:t xml:space="preserve">between </w:t>
      </w:r>
      <w:r w:rsidR="009E42DF">
        <w:rPr>
          <w:rFonts w:ascii="Calibri" w:hAnsi="Calibri" w:cs="Calibri"/>
          <w:kern w:val="2"/>
          <w:sz w:val="24"/>
          <w:szCs w:val="24"/>
          <w14:ligatures w14:val="standardContextual"/>
        </w:rPr>
        <w:t xml:space="preserve">Long Lake </w:t>
      </w:r>
      <w:r w:rsidR="004B235D">
        <w:rPr>
          <w:rFonts w:ascii="Calibri" w:hAnsi="Calibri" w:cs="Calibri"/>
          <w:kern w:val="2"/>
          <w:sz w:val="24"/>
          <w:szCs w:val="24"/>
          <w14:ligatures w14:val="standardContextual"/>
        </w:rPr>
        <w:t xml:space="preserve">and </w:t>
      </w:r>
      <w:r w:rsidR="009E42DF">
        <w:rPr>
          <w:rFonts w:ascii="Calibri" w:hAnsi="Calibri" w:cs="Calibri"/>
          <w:kern w:val="2"/>
          <w:sz w:val="24"/>
          <w:szCs w:val="24"/>
          <w14:ligatures w14:val="standardContextual"/>
        </w:rPr>
        <w:t>the Michaud Farm</w:t>
      </w:r>
      <w:r w:rsidR="000D42CF">
        <w:rPr>
          <w:rFonts w:ascii="Calibri" w:hAnsi="Calibri" w:cs="Calibri"/>
          <w:kern w:val="2"/>
          <w:sz w:val="24"/>
          <w:szCs w:val="24"/>
          <w14:ligatures w14:val="standardContextual"/>
        </w:rPr>
        <w:t xml:space="preserve"> </w:t>
      </w:r>
      <w:r w:rsidR="00A16473">
        <w:rPr>
          <w:rFonts w:ascii="Calibri" w:hAnsi="Calibri" w:cs="Calibri"/>
          <w:kern w:val="2"/>
          <w:sz w:val="24"/>
          <w:szCs w:val="24"/>
          <w14:ligatures w14:val="standardContextual"/>
        </w:rPr>
        <w:t>a</w:t>
      </w:r>
      <w:r w:rsidR="000D42CF">
        <w:rPr>
          <w:rFonts w:ascii="Calibri" w:hAnsi="Calibri" w:cs="Calibri"/>
          <w:kern w:val="2"/>
          <w:sz w:val="24"/>
          <w:szCs w:val="24"/>
          <w14:ligatures w14:val="standardContextual"/>
        </w:rPr>
        <w:t>t their</w:t>
      </w:r>
      <w:r w:rsidR="00130285">
        <w:rPr>
          <w:rFonts w:ascii="Calibri" w:hAnsi="Calibri" w:cs="Calibri"/>
          <w:kern w:val="2"/>
          <w:sz w:val="24"/>
          <w:szCs w:val="24"/>
          <w14:ligatures w14:val="standardContextual"/>
        </w:rPr>
        <w:t xml:space="preserve"> </w:t>
      </w:r>
      <w:r w:rsidR="000D42CF">
        <w:rPr>
          <w:rFonts w:ascii="Calibri" w:hAnsi="Calibri" w:cs="Calibri"/>
          <w:kern w:val="2"/>
          <w:sz w:val="24"/>
          <w:szCs w:val="24"/>
          <w14:ligatures w14:val="standardContextual"/>
        </w:rPr>
        <w:t xml:space="preserve">confluence with the Allagash River </w:t>
      </w:r>
      <w:r w:rsidR="00303A4F">
        <w:rPr>
          <w:rFonts w:ascii="Calibri" w:hAnsi="Calibri" w:cs="Calibri"/>
          <w:kern w:val="2"/>
          <w:sz w:val="24"/>
          <w:szCs w:val="24"/>
          <w14:ligatures w14:val="standardContextual"/>
        </w:rPr>
        <w:t>indicates</w:t>
      </w:r>
      <w:r w:rsidR="000D42CF">
        <w:rPr>
          <w:rFonts w:ascii="Calibri" w:hAnsi="Calibri" w:cs="Calibri"/>
          <w:kern w:val="2"/>
          <w:sz w:val="24"/>
          <w:szCs w:val="24"/>
          <w14:ligatures w14:val="standardContextual"/>
        </w:rPr>
        <w:t xml:space="preserve"> that </w:t>
      </w:r>
      <w:r w:rsidR="005C416C">
        <w:rPr>
          <w:rFonts w:ascii="Calibri" w:hAnsi="Calibri" w:cs="Calibri"/>
          <w:kern w:val="2"/>
          <w:sz w:val="24"/>
          <w:szCs w:val="24"/>
          <w14:ligatures w14:val="standardContextual"/>
        </w:rPr>
        <w:t xml:space="preserve">ten </w:t>
      </w:r>
      <w:r w:rsidR="007E3D6B">
        <w:rPr>
          <w:rFonts w:ascii="Calibri" w:hAnsi="Calibri" w:cs="Calibri"/>
          <w:kern w:val="2"/>
          <w:sz w:val="24"/>
          <w:szCs w:val="24"/>
          <w14:ligatures w14:val="standardContextual"/>
        </w:rPr>
        <w:t xml:space="preserve">are providing </w:t>
      </w:r>
      <w:r w:rsidR="003210F1">
        <w:rPr>
          <w:rFonts w:ascii="Calibri" w:hAnsi="Calibri" w:cs="Calibri"/>
          <w:kern w:val="2"/>
          <w:sz w:val="24"/>
          <w:szCs w:val="24"/>
          <w14:ligatures w14:val="standardContextual"/>
        </w:rPr>
        <w:t xml:space="preserve">sources </w:t>
      </w:r>
      <w:r w:rsidR="00B368AB">
        <w:rPr>
          <w:rFonts w:ascii="Calibri" w:hAnsi="Calibri" w:cs="Calibri"/>
          <w:kern w:val="2"/>
          <w:sz w:val="24"/>
          <w:szCs w:val="24"/>
          <w14:ligatures w14:val="standardContextual"/>
        </w:rPr>
        <w:t xml:space="preserve">of cool water </w:t>
      </w:r>
      <w:r w:rsidR="004D1DA0">
        <w:rPr>
          <w:rFonts w:ascii="Calibri" w:hAnsi="Calibri" w:cs="Calibri"/>
          <w:kern w:val="2"/>
          <w:sz w:val="24"/>
          <w:szCs w:val="24"/>
          <w14:ligatures w14:val="standardContextual"/>
        </w:rPr>
        <w:t xml:space="preserve">capable of </w:t>
      </w:r>
      <w:r w:rsidR="00FB618F">
        <w:rPr>
          <w:rFonts w:ascii="Calibri" w:hAnsi="Calibri" w:cs="Calibri"/>
          <w:kern w:val="2"/>
          <w:sz w:val="24"/>
          <w:szCs w:val="24"/>
          <w14:ligatures w14:val="standardContextual"/>
        </w:rPr>
        <w:t>sustain</w:t>
      </w:r>
      <w:r w:rsidR="00136AF0">
        <w:rPr>
          <w:rFonts w:ascii="Calibri" w:hAnsi="Calibri" w:cs="Calibri"/>
          <w:kern w:val="2"/>
          <w:sz w:val="24"/>
          <w:szCs w:val="24"/>
          <w14:ligatures w14:val="standardContextual"/>
        </w:rPr>
        <w:t>ing</w:t>
      </w:r>
      <w:r w:rsidR="007747C9">
        <w:rPr>
          <w:rFonts w:ascii="Calibri" w:hAnsi="Calibri" w:cs="Calibri"/>
          <w:kern w:val="2"/>
          <w:sz w:val="24"/>
          <w:szCs w:val="24"/>
          <w14:ligatures w14:val="standardContextual"/>
        </w:rPr>
        <w:t xml:space="preserve"> brook trout </w:t>
      </w:r>
      <w:r w:rsidR="003210F1">
        <w:rPr>
          <w:rFonts w:ascii="Calibri" w:hAnsi="Calibri" w:cs="Calibri"/>
          <w:kern w:val="2"/>
          <w:sz w:val="24"/>
          <w:szCs w:val="24"/>
          <w14:ligatures w14:val="standardContextual"/>
        </w:rPr>
        <w:t xml:space="preserve">during </w:t>
      </w:r>
      <w:r w:rsidR="007747C9">
        <w:rPr>
          <w:rFonts w:ascii="Calibri" w:hAnsi="Calibri" w:cs="Calibri"/>
          <w:kern w:val="2"/>
          <w:sz w:val="24"/>
          <w:szCs w:val="24"/>
          <w14:ligatures w14:val="standardContextual"/>
        </w:rPr>
        <w:t>the warmest period</w:t>
      </w:r>
      <w:r w:rsidR="00623DD0">
        <w:rPr>
          <w:rFonts w:ascii="Calibri" w:hAnsi="Calibri" w:cs="Calibri"/>
          <w:kern w:val="2"/>
          <w:sz w:val="24"/>
          <w:szCs w:val="24"/>
          <w14:ligatures w14:val="standardContextual"/>
        </w:rPr>
        <w:t>s</w:t>
      </w:r>
      <w:r w:rsidR="007747C9">
        <w:rPr>
          <w:rFonts w:ascii="Calibri" w:hAnsi="Calibri" w:cs="Calibri"/>
          <w:kern w:val="2"/>
          <w:sz w:val="24"/>
          <w:szCs w:val="24"/>
          <w14:ligatures w14:val="standardContextual"/>
        </w:rPr>
        <w:t xml:space="preserve"> of the summer.</w:t>
      </w:r>
      <w:r w:rsidR="00F92D61">
        <w:rPr>
          <w:rFonts w:ascii="Calibri" w:hAnsi="Calibri" w:cs="Calibri"/>
          <w:kern w:val="2"/>
          <w:sz w:val="24"/>
          <w:szCs w:val="24"/>
          <w14:ligatures w14:val="standardContextual"/>
        </w:rPr>
        <w:t xml:space="preserve"> </w:t>
      </w:r>
      <w:r w:rsidR="00292DF2" w:rsidRPr="002376A2">
        <w:rPr>
          <w:rFonts w:ascii="Calibri" w:eastAsia="Times New Roman" w:hAnsi="Calibri" w:cs="Calibri"/>
          <w:color w:val="000000"/>
          <w:sz w:val="24"/>
          <w:szCs w:val="24"/>
        </w:rPr>
        <w:t xml:space="preserve">The following table </w:t>
      </w:r>
      <w:r w:rsidR="00D675E1">
        <w:rPr>
          <w:rFonts w:ascii="Calibri" w:eastAsia="Times New Roman" w:hAnsi="Calibri" w:cs="Calibri"/>
          <w:color w:val="000000"/>
          <w:sz w:val="24"/>
          <w:szCs w:val="24"/>
        </w:rPr>
        <w:t xml:space="preserve">indicates </w:t>
      </w:r>
      <w:r w:rsidR="008C0488" w:rsidRPr="002376A2">
        <w:rPr>
          <w:rFonts w:ascii="Calibri" w:eastAsia="Times New Roman" w:hAnsi="Calibri" w:cs="Calibri"/>
          <w:color w:val="000000"/>
          <w:sz w:val="24"/>
          <w:szCs w:val="24"/>
        </w:rPr>
        <w:t xml:space="preserve">the </w:t>
      </w:r>
      <w:r w:rsidR="00F023C7" w:rsidRPr="002376A2">
        <w:rPr>
          <w:rFonts w:ascii="Calibri" w:eastAsia="Times New Roman" w:hAnsi="Calibri" w:cs="Calibri"/>
          <w:color w:val="000000"/>
          <w:sz w:val="24"/>
          <w:szCs w:val="24"/>
        </w:rPr>
        <w:t>percentage</w:t>
      </w:r>
      <w:r w:rsidR="00292DF2" w:rsidRPr="002376A2">
        <w:rPr>
          <w:rFonts w:ascii="Calibri" w:eastAsia="Times New Roman" w:hAnsi="Calibri" w:cs="Calibri"/>
          <w:color w:val="000000"/>
          <w:sz w:val="24"/>
          <w:szCs w:val="24"/>
        </w:rPr>
        <w:t xml:space="preserve"> </w:t>
      </w:r>
      <w:r w:rsidR="008C0488" w:rsidRPr="002376A2">
        <w:rPr>
          <w:rFonts w:ascii="Calibri" w:eastAsia="Times New Roman" w:hAnsi="Calibri" w:cs="Calibri"/>
          <w:color w:val="000000"/>
          <w:sz w:val="24"/>
          <w:szCs w:val="24"/>
        </w:rPr>
        <w:t xml:space="preserve">of </w:t>
      </w:r>
      <w:r w:rsidR="009A05FE" w:rsidRPr="002376A2">
        <w:rPr>
          <w:rFonts w:ascii="Calibri" w:eastAsia="Times New Roman" w:hAnsi="Calibri" w:cs="Calibri"/>
          <w:color w:val="000000"/>
          <w:sz w:val="24"/>
          <w:szCs w:val="24"/>
        </w:rPr>
        <w:t xml:space="preserve">July </w:t>
      </w:r>
      <w:r w:rsidR="0046740A">
        <w:rPr>
          <w:rFonts w:ascii="Calibri" w:eastAsia="Times New Roman" w:hAnsi="Calibri" w:cs="Calibri"/>
          <w:color w:val="000000"/>
          <w:sz w:val="24"/>
          <w:szCs w:val="24"/>
        </w:rPr>
        <w:t xml:space="preserve">and </w:t>
      </w:r>
      <w:r w:rsidR="009A05FE" w:rsidRPr="002376A2">
        <w:rPr>
          <w:rFonts w:ascii="Calibri" w:eastAsia="Times New Roman" w:hAnsi="Calibri" w:cs="Calibri"/>
          <w:color w:val="000000"/>
          <w:sz w:val="24"/>
          <w:szCs w:val="24"/>
        </w:rPr>
        <w:t xml:space="preserve">August </w:t>
      </w:r>
      <w:r w:rsidR="008C0488" w:rsidRPr="002376A2">
        <w:rPr>
          <w:rFonts w:ascii="Calibri" w:eastAsia="Times New Roman" w:hAnsi="Calibri" w:cs="Calibri"/>
          <w:color w:val="000000"/>
          <w:sz w:val="24"/>
          <w:szCs w:val="24"/>
        </w:rPr>
        <w:t>days</w:t>
      </w:r>
      <w:r w:rsidR="0046740A">
        <w:rPr>
          <w:rFonts w:ascii="Calibri" w:eastAsia="Times New Roman" w:hAnsi="Calibri" w:cs="Calibri"/>
          <w:color w:val="000000"/>
          <w:sz w:val="24"/>
          <w:szCs w:val="24"/>
        </w:rPr>
        <w:t xml:space="preserve"> </w:t>
      </w:r>
      <w:r w:rsidR="004B4F85">
        <w:rPr>
          <w:rFonts w:ascii="Calibri" w:eastAsia="Times New Roman" w:hAnsi="Calibri" w:cs="Calibri"/>
          <w:color w:val="000000"/>
          <w:sz w:val="24"/>
          <w:szCs w:val="24"/>
        </w:rPr>
        <w:t xml:space="preserve">when </w:t>
      </w:r>
      <w:r w:rsidR="008E11A2" w:rsidRPr="002376A2">
        <w:rPr>
          <w:rFonts w:ascii="Calibri" w:eastAsia="Times New Roman" w:hAnsi="Calibri" w:cs="Calibri"/>
          <w:color w:val="000000"/>
          <w:sz w:val="24"/>
          <w:szCs w:val="24"/>
        </w:rPr>
        <w:t>Allagash River tributaries</w:t>
      </w:r>
      <w:r w:rsidR="009B6B25">
        <w:rPr>
          <w:rFonts w:ascii="Calibri" w:eastAsia="Times New Roman" w:hAnsi="Calibri" w:cs="Calibri"/>
          <w:color w:val="000000"/>
          <w:sz w:val="24"/>
          <w:szCs w:val="24"/>
        </w:rPr>
        <w:t xml:space="preserve">, </w:t>
      </w:r>
      <w:r w:rsidR="004B4F85">
        <w:rPr>
          <w:rFonts w:ascii="Calibri" w:eastAsia="Times New Roman" w:hAnsi="Calibri" w:cs="Calibri"/>
          <w:color w:val="000000"/>
          <w:sz w:val="24"/>
          <w:szCs w:val="24"/>
        </w:rPr>
        <w:t xml:space="preserve">from </w:t>
      </w:r>
      <w:r w:rsidR="009B6B25">
        <w:rPr>
          <w:rFonts w:ascii="Calibri" w:eastAsia="Times New Roman" w:hAnsi="Calibri" w:cs="Calibri"/>
          <w:color w:val="000000"/>
          <w:sz w:val="24"/>
          <w:szCs w:val="24"/>
        </w:rPr>
        <w:t>south to north,</w:t>
      </w:r>
      <w:r w:rsidR="008E11A2" w:rsidRPr="002376A2">
        <w:rPr>
          <w:rFonts w:ascii="Calibri" w:eastAsia="Times New Roman" w:hAnsi="Calibri" w:cs="Calibri"/>
          <w:color w:val="000000"/>
          <w:sz w:val="24"/>
          <w:szCs w:val="24"/>
        </w:rPr>
        <w:t xml:space="preserve"> </w:t>
      </w:r>
      <w:r w:rsidR="00655294">
        <w:rPr>
          <w:rFonts w:ascii="Calibri" w:eastAsia="Times New Roman" w:hAnsi="Calibri" w:cs="Calibri"/>
          <w:color w:val="000000"/>
          <w:sz w:val="24"/>
          <w:szCs w:val="24"/>
        </w:rPr>
        <w:t xml:space="preserve">recorded </w:t>
      </w:r>
      <w:r w:rsidR="00281A0B">
        <w:rPr>
          <w:rFonts w:ascii="Calibri" w:eastAsia="Times New Roman" w:hAnsi="Calibri" w:cs="Calibri"/>
          <w:color w:val="000000"/>
          <w:sz w:val="24"/>
          <w:szCs w:val="24"/>
        </w:rPr>
        <w:t>t</w:t>
      </w:r>
      <w:r w:rsidR="000420B2" w:rsidRPr="002376A2">
        <w:rPr>
          <w:rFonts w:ascii="Calibri" w:eastAsia="Times New Roman" w:hAnsi="Calibri" w:cs="Calibri"/>
          <w:color w:val="000000"/>
          <w:sz w:val="24"/>
          <w:szCs w:val="24"/>
        </w:rPr>
        <w:t>emperatures</w:t>
      </w:r>
      <w:r w:rsidR="008C0488" w:rsidRPr="002376A2">
        <w:rPr>
          <w:rFonts w:ascii="Calibri" w:eastAsia="Times New Roman" w:hAnsi="Calibri" w:cs="Calibri"/>
          <w:color w:val="000000"/>
          <w:sz w:val="24"/>
          <w:szCs w:val="24"/>
        </w:rPr>
        <w:t xml:space="preserve"> </w:t>
      </w:r>
      <w:r w:rsidR="00C2247C">
        <w:rPr>
          <w:rFonts w:ascii="Calibri" w:eastAsia="Times New Roman" w:hAnsi="Calibri" w:cs="Calibri"/>
          <w:color w:val="000000"/>
          <w:sz w:val="24"/>
          <w:szCs w:val="24"/>
        </w:rPr>
        <w:t xml:space="preserve">greater than or equal to </w:t>
      </w:r>
      <w:r w:rsidR="00C2247C" w:rsidRPr="002376A2">
        <w:rPr>
          <w:rFonts w:ascii="Calibri" w:eastAsia="Times New Roman" w:hAnsi="Calibri" w:cs="Calibri"/>
          <w:color w:val="000000"/>
          <w:sz w:val="24"/>
          <w:szCs w:val="24"/>
        </w:rPr>
        <w:t>68</w:t>
      </w:r>
      <w:r w:rsidR="00C2247C" w:rsidRPr="002376A2">
        <w:rPr>
          <w:rFonts w:ascii="Calibri" w:eastAsia="Times New Roman" w:hAnsi="Calibri" w:cs="Calibri"/>
          <w:color w:val="000000"/>
          <w:sz w:val="24"/>
          <w:szCs w:val="24"/>
          <w:vertAlign w:val="superscript"/>
        </w:rPr>
        <w:t>0</w:t>
      </w:r>
      <w:r w:rsidR="00C2247C" w:rsidRPr="002376A2">
        <w:rPr>
          <w:rFonts w:ascii="Calibri" w:eastAsia="Times New Roman" w:hAnsi="Calibri" w:cs="Calibri"/>
          <w:color w:val="000000"/>
          <w:sz w:val="24"/>
          <w:szCs w:val="24"/>
        </w:rPr>
        <w:t xml:space="preserve"> F</w:t>
      </w:r>
      <w:r w:rsidR="00C2247C">
        <w:rPr>
          <w:rFonts w:ascii="Calibri" w:eastAsia="Times New Roman" w:hAnsi="Calibri" w:cs="Calibri"/>
          <w:color w:val="000000"/>
          <w:sz w:val="24"/>
          <w:szCs w:val="24"/>
        </w:rPr>
        <w:t xml:space="preserve"> that </w:t>
      </w:r>
      <w:r w:rsidR="00702968">
        <w:rPr>
          <w:rFonts w:ascii="Calibri" w:eastAsia="Times New Roman" w:hAnsi="Calibri" w:cs="Calibri"/>
          <w:color w:val="000000"/>
          <w:sz w:val="24"/>
          <w:szCs w:val="24"/>
        </w:rPr>
        <w:t xml:space="preserve">begin to </w:t>
      </w:r>
      <w:r w:rsidR="007A209E">
        <w:rPr>
          <w:rFonts w:ascii="Calibri" w:eastAsia="Times New Roman" w:hAnsi="Calibri" w:cs="Calibri"/>
          <w:color w:val="000000"/>
          <w:sz w:val="24"/>
          <w:szCs w:val="24"/>
        </w:rPr>
        <w:t>stress brook trout</w:t>
      </w:r>
      <w:r w:rsidR="00A2358A" w:rsidRPr="002376A2">
        <w:rPr>
          <w:rFonts w:ascii="Calibri" w:eastAsia="Times New Roman" w:hAnsi="Calibri" w:cs="Calibri"/>
          <w:color w:val="000000"/>
          <w:sz w:val="24"/>
          <w:szCs w:val="24"/>
        </w:rPr>
        <w:t xml:space="preserve">, </w:t>
      </w:r>
      <w:r w:rsidR="00F54A57">
        <w:rPr>
          <w:rFonts w:ascii="Calibri" w:eastAsia="Times New Roman" w:hAnsi="Calibri" w:cs="Calibri"/>
          <w:color w:val="000000"/>
          <w:sz w:val="24"/>
          <w:szCs w:val="24"/>
        </w:rPr>
        <w:t xml:space="preserve">and </w:t>
      </w:r>
      <w:r w:rsidR="00EB5AA0">
        <w:rPr>
          <w:rFonts w:ascii="Calibri" w:eastAsia="Times New Roman" w:hAnsi="Calibri" w:cs="Calibri"/>
          <w:color w:val="000000"/>
          <w:sz w:val="24"/>
          <w:szCs w:val="24"/>
        </w:rPr>
        <w:t xml:space="preserve">the percentage </w:t>
      </w:r>
      <w:r w:rsidR="000F07AD">
        <w:rPr>
          <w:rFonts w:ascii="Calibri" w:eastAsia="Times New Roman" w:hAnsi="Calibri" w:cs="Calibri"/>
          <w:color w:val="000000"/>
          <w:sz w:val="24"/>
          <w:szCs w:val="24"/>
        </w:rPr>
        <w:t xml:space="preserve">of days </w:t>
      </w:r>
      <w:r w:rsidR="00EB5AA0">
        <w:rPr>
          <w:rFonts w:ascii="Calibri" w:eastAsia="Times New Roman" w:hAnsi="Calibri" w:cs="Calibri"/>
          <w:color w:val="000000"/>
          <w:sz w:val="24"/>
          <w:szCs w:val="24"/>
        </w:rPr>
        <w:t xml:space="preserve">when </w:t>
      </w:r>
      <w:r w:rsidR="009A0E1A">
        <w:rPr>
          <w:rFonts w:ascii="Calibri" w:eastAsia="Times New Roman" w:hAnsi="Calibri" w:cs="Calibri"/>
          <w:color w:val="000000"/>
          <w:sz w:val="24"/>
          <w:szCs w:val="24"/>
        </w:rPr>
        <w:t>maximum water</w:t>
      </w:r>
      <w:r w:rsidR="00EB5AA0">
        <w:rPr>
          <w:rFonts w:ascii="Calibri" w:eastAsia="Times New Roman" w:hAnsi="Calibri" w:cs="Calibri"/>
          <w:color w:val="000000"/>
          <w:sz w:val="24"/>
          <w:szCs w:val="24"/>
        </w:rPr>
        <w:t xml:space="preserve"> </w:t>
      </w:r>
      <w:r w:rsidR="009A0E1A">
        <w:rPr>
          <w:rFonts w:ascii="Calibri" w:eastAsia="Times New Roman" w:hAnsi="Calibri" w:cs="Calibri"/>
          <w:color w:val="000000"/>
          <w:sz w:val="24"/>
          <w:szCs w:val="24"/>
        </w:rPr>
        <w:t xml:space="preserve">temperatures </w:t>
      </w:r>
      <w:r w:rsidR="00A22F98">
        <w:rPr>
          <w:rFonts w:ascii="Calibri" w:eastAsia="Times New Roman" w:hAnsi="Calibri" w:cs="Calibri"/>
          <w:color w:val="000000"/>
          <w:sz w:val="24"/>
          <w:szCs w:val="24"/>
        </w:rPr>
        <w:t xml:space="preserve">attained </w:t>
      </w:r>
      <w:r w:rsidR="00FB6807">
        <w:rPr>
          <w:rFonts w:ascii="Calibri" w:eastAsia="Times New Roman" w:hAnsi="Calibri" w:cs="Calibri"/>
          <w:color w:val="000000"/>
          <w:sz w:val="24"/>
          <w:szCs w:val="24"/>
        </w:rPr>
        <w:t xml:space="preserve">levels </w:t>
      </w:r>
      <w:r w:rsidR="00065002">
        <w:rPr>
          <w:rFonts w:ascii="Calibri" w:eastAsia="Times New Roman" w:hAnsi="Calibri" w:cs="Calibri"/>
          <w:color w:val="000000"/>
          <w:sz w:val="24"/>
          <w:szCs w:val="24"/>
        </w:rPr>
        <w:t>approaching the lethal limit</w:t>
      </w:r>
      <w:r w:rsidR="00F54A57">
        <w:rPr>
          <w:rFonts w:ascii="Calibri" w:eastAsia="Times New Roman" w:hAnsi="Calibri" w:cs="Calibri"/>
          <w:color w:val="000000"/>
          <w:sz w:val="24"/>
          <w:szCs w:val="24"/>
        </w:rPr>
        <w:t xml:space="preserve"> for brook trout.</w:t>
      </w:r>
    </w:p>
    <w:tbl>
      <w:tblPr>
        <w:tblW w:w="8610" w:type="dxa"/>
        <w:jc w:val="center"/>
        <w:tblLook w:val="04A0" w:firstRow="1" w:lastRow="0" w:firstColumn="1" w:lastColumn="0" w:noHBand="0" w:noVBand="1"/>
      </w:tblPr>
      <w:tblGrid>
        <w:gridCol w:w="2538"/>
        <w:gridCol w:w="1296"/>
        <w:gridCol w:w="1592"/>
        <w:gridCol w:w="1592"/>
        <w:gridCol w:w="1592"/>
      </w:tblGrid>
      <w:tr w:rsidR="00D357DB" w:rsidRPr="009E0D46" w14:paraId="291BE1B9" w14:textId="77777777" w:rsidTr="00813C71">
        <w:trPr>
          <w:trHeight w:val="144"/>
          <w:jc w:val="center"/>
        </w:trPr>
        <w:tc>
          <w:tcPr>
            <w:tcW w:w="2538" w:type="dxa"/>
            <w:tcBorders>
              <w:top w:val="nil"/>
              <w:left w:val="nil"/>
              <w:bottom w:val="nil"/>
              <w:right w:val="nil"/>
            </w:tcBorders>
            <w:shd w:val="clear" w:color="auto" w:fill="auto"/>
            <w:noWrap/>
            <w:vAlign w:val="bottom"/>
            <w:hideMark/>
          </w:tcPr>
          <w:p w14:paraId="7168282A" w14:textId="77777777" w:rsidR="002649F0" w:rsidRPr="009E0D46" w:rsidRDefault="00776EB0"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Tributary from</w:t>
            </w:r>
            <w:r w:rsidR="00622147" w:rsidRPr="009E0D46">
              <w:rPr>
                <w:rFonts w:ascii="Calibri" w:eastAsia="Times New Roman" w:hAnsi="Calibri" w:cs="Calibri"/>
                <w:color w:val="000000"/>
              </w:rPr>
              <w:t xml:space="preserve"> </w:t>
            </w:r>
            <w:r w:rsidR="002649F0" w:rsidRPr="009E0D46">
              <w:rPr>
                <w:rFonts w:ascii="Calibri" w:eastAsia="Times New Roman" w:hAnsi="Calibri" w:cs="Calibri"/>
                <w:color w:val="000000"/>
              </w:rPr>
              <w:t xml:space="preserve">the </w:t>
            </w:r>
          </w:p>
          <w:p w14:paraId="278BEFDC" w14:textId="17213E85" w:rsidR="00D357DB" w:rsidRPr="009E0D46" w:rsidRDefault="002649F0"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East</w:t>
            </w:r>
            <w:r w:rsidR="00622147" w:rsidRPr="009E0D46">
              <w:rPr>
                <w:rFonts w:ascii="Calibri" w:eastAsia="Times New Roman" w:hAnsi="Calibri" w:cs="Calibri"/>
                <w:color w:val="000000"/>
              </w:rPr>
              <w:t xml:space="preserve"> (E) or West (W)</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9D79" w14:textId="1C374348" w:rsidR="00D357DB" w:rsidRPr="009E0D46" w:rsidRDefault="00D357DB"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Watershed Area (mi</w:t>
            </w:r>
            <w:r w:rsidR="00B951B6" w:rsidRPr="009E0D46">
              <w:rPr>
                <w:rFonts w:ascii="Calibri" w:eastAsia="Times New Roman" w:hAnsi="Calibri" w:cs="Calibri"/>
                <w:color w:val="000000"/>
                <w:vertAlign w:val="superscript"/>
              </w:rPr>
              <w:t>2</w:t>
            </w:r>
            <w:r w:rsidRPr="009E0D46">
              <w:rPr>
                <w:rFonts w:ascii="Calibri" w:eastAsia="Times New Roman" w:hAnsi="Calibri" w:cs="Calibri"/>
                <w:color w:val="000000"/>
              </w:rPr>
              <w:t>)</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7035" w14:textId="77777777" w:rsidR="00692262" w:rsidRPr="009E0D46" w:rsidRDefault="00D357DB"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 xml:space="preserve">% Days </w:t>
            </w:r>
            <w:r w:rsidR="006A52A9" w:rsidRPr="009E0D46">
              <w:rPr>
                <w:rFonts w:ascii="Calibri" w:eastAsia="Times New Roman" w:hAnsi="Calibri" w:cs="Calibri"/>
                <w:color w:val="000000"/>
              </w:rPr>
              <w:t>with</w:t>
            </w:r>
            <w:r w:rsidR="00692262" w:rsidRPr="009E0D46">
              <w:rPr>
                <w:rFonts w:ascii="Calibri" w:eastAsia="Times New Roman" w:hAnsi="Calibri" w:cs="Calibri"/>
                <w:color w:val="000000"/>
              </w:rPr>
              <w:t xml:space="preserve"> </w:t>
            </w:r>
            <w:r w:rsidR="006A52A9" w:rsidRPr="009E0D46">
              <w:rPr>
                <w:rFonts w:ascii="Calibri" w:eastAsia="Times New Roman" w:hAnsi="Calibri" w:cs="Calibri"/>
                <w:color w:val="000000"/>
              </w:rPr>
              <w:t xml:space="preserve"> </w:t>
            </w:r>
            <w:r w:rsidRPr="009E0D46">
              <w:rPr>
                <w:rFonts w:ascii="Calibri" w:eastAsia="Times New Roman" w:hAnsi="Calibri" w:cs="Calibri"/>
                <w:color w:val="000000"/>
              </w:rPr>
              <w:t xml:space="preserve">             </w:t>
            </w:r>
            <w:r w:rsidRPr="009E0D46">
              <w:rPr>
                <w:rFonts w:ascii="Calibri" w:eastAsia="Times New Roman" w:hAnsi="Calibri" w:cs="Calibri"/>
                <w:b/>
                <w:bCs/>
                <w:color w:val="000000"/>
              </w:rPr>
              <w:t>Average</w:t>
            </w:r>
            <w:r w:rsidRPr="009E0D46">
              <w:rPr>
                <w:rFonts w:ascii="Calibri" w:eastAsia="Times New Roman" w:hAnsi="Calibri" w:cs="Calibri"/>
                <w:color w:val="000000"/>
              </w:rPr>
              <w:t xml:space="preserve"> </w:t>
            </w:r>
            <w:r w:rsidR="00692262" w:rsidRPr="009E0D46">
              <w:rPr>
                <w:rFonts w:ascii="Calibri" w:eastAsia="Times New Roman" w:hAnsi="Calibri" w:cs="Calibri"/>
                <w:color w:val="000000"/>
              </w:rPr>
              <w:t xml:space="preserve">Temperatures </w:t>
            </w:r>
          </w:p>
          <w:p w14:paraId="57CF301A" w14:textId="066D7815" w:rsidR="00D357DB" w:rsidRPr="009E0D46" w:rsidRDefault="00D357DB"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GE 68</w:t>
            </w:r>
            <w:r w:rsidRPr="009E0D46">
              <w:rPr>
                <w:rFonts w:ascii="Calibri" w:eastAsia="Times New Roman" w:hAnsi="Calibri" w:cs="Calibri"/>
                <w:color w:val="000000"/>
                <w:vertAlign w:val="superscript"/>
              </w:rPr>
              <w:t>0</w:t>
            </w:r>
            <w:r w:rsidRPr="009E0D46">
              <w:rPr>
                <w:rFonts w:ascii="Calibri" w:eastAsia="Times New Roman" w:hAnsi="Calibri" w:cs="Calibri"/>
                <w:color w:val="000000"/>
                <w:vertAlign w:val="subscript"/>
              </w:rPr>
              <w:t xml:space="preserve"> </w:t>
            </w:r>
            <w:r w:rsidRPr="009E0D46">
              <w:rPr>
                <w:rFonts w:ascii="Calibri" w:eastAsia="Times New Roman" w:hAnsi="Calibri" w:cs="Calibri"/>
                <w:color w:val="000000"/>
              </w:rPr>
              <w:t>F</w:t>
            </w:r>
          </w:p>
        </w:tc>
        <w:tc>
          <w:tcPr>
            <w:tcW w:w="1592" w:type="dxa"/>
            <w:tcBorders>
              <w:top w:val="single" w:sz="4" w:space="0" w:color="auto"/>
              <w:left w:val="single" w:sz="4" w:space="0" w:color="auto"/>
              <w:bottom w:val="single" w:sz="4" w:space="0" w:color="auto"/>
              <w:right w:val="single" w:sz="4" w:space="0" w:color="auto"/>
            </w:tcBorders>
          </w:tcPr>
          <w:p w14:paraId="2BDEDFA5" w14:textId="77777777" w:rsidR="00692262" w:rsidRPr="009E0D46" w:rsidRDefault="00D357DB"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 Days</w:t>
            </w:r>
            <w:r w:rsidR="001B3859" w:rsidRPr="009E0D46">
              <w:rPr>
                <w:rFonts w:ascii="Calibri" w:eastAsia="Times New Roman" w:hAnsi="Calibri" w:cs="Calibri"/>
                <w:color w:val="000000"/>
              </w:rPr>
              <w:t xml:space="preserve"> </w:t>
            </w:r>
            <w:r w:rsidR="002724B8" w:rsidRPr="009E0D46">
              <w:rPr>
                <w:rFonts w:ascii="Calibri" w:eastAsia="Times New Roman" w:hAnsi="Calibri" w:cs="Calibri"/>
                <w:color w:val="000000"/>
              </w:rPr>
              <w:t xml:space="preserve">with </w:t>
            </w:r>
            <w:r w:rsidR="00B951B6" w:rsidRPr="009E0D46">
              <w:rPr>
                <w:rFonts w:ascii="Calibri" w:eastAsia="Times New Roman" w:hAnsi="Calibri" w:cs="Calibri"/>
                <w:color w:val="000000"/>
              </w:rPr>
              <w:t xml:space="preserve">  </w:t>
            </w:r>
            <w:r w:rsidR="001B3859" w:rsidRPr="009E0D46">
              <w:rPr>
                <w:rFonts w:ascii="Calibri" w:eastAsia="Times New Roman" w:hAnsi="Calibri" w:cs="Calibri"/>
                <w:b/>
                <w:bCs/>
                <w:color w:val="000000"/>
              </w:rPr>
              <w:t>Maximum</w:t>
            </w:r>
            <w:r w:rsidR="001B3859" w:rsidRPr="009E0D46">
              <w:rPr>
                <w:rFonts w:ascii="Calibri" w:eastAsia="Times New Roman" w:hAnsi="Calibri" w:cs="Calibri"/>
                <w:color w:val="000000"/>
              </w:rPr>
              <w:t xml:space="preserve"> </w:t>
            </w:r>
            <w:r w:rsidR="00692262" w:rsidRPr="009E0D46">
              <w:rPr>
                <w:rFonts w:ascii="Calibri" w:eastAsia="Times New Roman" w:hAnsi="Calibri" w:cs="Calibri"/>
                <w:color w:val="000000"/>
              </w:rPr>
              <w:t xml:space="preserve">Temperatures </w:t>
            </w:r>
          </w:p>
          <w:p w14:paraId="13B08C41" w14:textId="6815EAD5" w:rsidR="00D357DB" w:rsidRPr="009E0D46" w:rsidRDefault="002724B8"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 xml:space="preserve">GE </w:t>
            </w:r>
            <w:r w:rsidR="001B3859" w:rsidRPr="009E0D46">
              <w:rPr>
                <w:rFonts w:ascii="Calibri" w:eastAsia="Times New Roman" w:hAnsi="Calibri" w:cs="Calibri"/>
                <w:color w:val="000000"/>
              </w:rPr>
              <w:t>68</w:t>
            </w:r>
            <w:r w:rsidR="001B3859" w:rsidRPr="009E0D46">
              <w:rPr>
                <w:rFonts w:ascii="Calibri" w:eastAsia="Times New Roman" w:hAnsi="Calibri" w:cs="Calibri"/>
                <w:color w:val="000000"/>
                <w:vertAlign w:val="superscript"/>
              </w:rPr>
              <w:t>0</w:t>
            </w:r>
            <w:r w:rsidR="00B951B6" w:rsidRPr="009E0D46">
              <w:rPr>
                <w:rFonts w:ascii="Calibri" w:eastAsia="Times New Roman" w:hAnsi="Calibri" w:cs="Calibri"/>
                <w:color w:val="000000"/>
              </w:rPr>
              <w:t xml:space="preserve"> </w:t>
            </w:r>
            <w:r w:rsidR="001B3859" w:rsidRPr="009E0D46">
              <w:rPr>
                <w:rFonts w:ascii="Calibri" w:eastAsia="Times New Roman" w:hAnsi="Calibri" w:cs="Calibri"/>
                <w:color w:val="000000"/>
              </w:rPr>
              <w:t xml:space="preserve">F         </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693F" w14:textId="77777777" w:rsidR="00692262" w:rsidRPr="009E0D46" w:rsidRDefault="00D357DB"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 Days</w:t>
            </w:r>
            <w:r w:rsidR="002724B8" w:rsidRPr="009E0D46">
              <w:rPr>
                <w:rFonts w:ascii="Calibri" w:eastAsia="Times New Roman" w:hAnsi="Calibri" w:cs="Calibri"/>
                <w:color w:val="000000"/>
              </w:rPr>
              <w:t xml:space="preserve"> with </w:t>
            </w:r>
            <w:r w:rsidRPr="009E0D46">
              <w:rPr>
                <w:rFonts w:ascii="Calibri" w:eastAsia="Times New Roman" w:hAnsi="Calibri" w:cs="Calibri"/>
                <w:color w:val="000000"/>
              </w:rPr>
              <w:t xml:space="preserve">            </w:t>
            </w:r>
            <w:r w:rsidRPr="009E0D46">
              <w:rPr>
                <w:rFonts w:ascii="Calibri" w:eastAsia="Times New Roman" w:hAnsi="Calibri" w:cs="Calibri"/>
                <w:b/>
                <w:bCs/>
                <w:color w:val="000000"/>
              </w:rPr>
              <w:t>Maximum</w:t>
            </w:r>
            <w:r w:rsidR="002724B8" w:rsidRPr="009E0D46">
              <w:rPr>
                <w:rFonts w:ascii="Calibri" w:eastAsia="Times New Roman" w:hAnsi="Calibri" w:cs="Calibri"/>
                <w:color w:val="000000"/>
              </w:rPr>
              <w:t xml:space="preserve"> </w:t>
            </w:r>
            <w:r w:rsidR="00692262" w:rsidRPr="009E0D46">
              <w:rPr>
                <w:rFonts w:ascii="Calibri" w:eastAsia="Times New Roman" w:hAnsi="Calibri" w:cs="Calibri"/>
                <w:color w:val="000000"/>
              </w:rPr>
              <w:t xml:space="preserve">Temperatures </w:t>
            </w:r>
          </w:p>
          <w:p w14:paraId="42754D1B" w14:textId="58BEB57C" w:rsidR="00D357DB" w:rsidRPr="009E0D46" w:rsidRDefault="002724B8" w:rsidP="00960577">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GE</w:t>
            </w:r>
            <w:r w:rsidR="00D357DB" w:rsidRPr="009E0D46">
              <w:rPr>
                <w:rFonts w:ascii="Calibri" w:eastAsia="Times New Roman" w:hAnsi="Calibri" w:cs="Calibri"/>
                <w:color w:val="000000"/>
              </w:rPr>
              <w:t xml:space="preserve"> 73.4</w:t>
            </w:r>
            <w:r w:rsidR="00D357DB" w:rsidRPr="009E0D46">
              <w:rPr>
                <w:rFonts w:ascii="Calibri" w:eastAsia="Times New Roman" w:hAnsi="Calibri" w:cs="Calibri"/>
                <w:color w:val="000000"/>
                <w:vertAlign w:val="superscript"/>
              </w:rPr>
              <w:t>0</w:t>
            </w:r>
            <w:r w:rsidR="00D357DB" w:rsidRPr="009E0D46">
              <w:rPr>
                <w:rFonts w:ascii="Calibri" w:eastAsia="Times New Roman" w:hAnsi="Calibri" w:cs="Calibri"/>
                <w:color w:val="000000"/>
              </w:rPr>
              <w:t xml:space="preserve"> F</w:t>
            </w:r>
          </w:p>
        </w:tc>
      </w:tr>
      <w:tr w:rsidR="00D357DB" w:rsidRPr="009E0D46" w14:paraId="4AC7E87F"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DBB92" w14:textId="11CBF982" w:rsidR="00D357DB" w:rsidRPr="009E0D46" w:rsidRDefault="00D357DB" w:rsidP="00F31DAE">
            <w:pPr>
              <w:spacing w:after="0" w:line="240" w:lineRule="auto"/>
              <w:rPr>
                <w:rFonts w:ascii="Calibri" w:eastAsia="Times New Roman" w:hAnsi="Calibri" w:cs="Calibri"/>
                <w:color w:val="000000"/>
              </w:rPr>
            </w:pPr>
            <w:r w:rsidRPr="009E0D46">
              <w:rPr>
                <w:rFonts w:ascii="Calibri" w:eastAsia="Times New Roman" w:hAnsi="Calibri" w:cs="Calibri"/>
                <w:color w:val="000000"/>
              </w:rPr>
              <w:t>Sweeney Brook</w:t>
            </w:r>
            <w:r w:rsidR="00622147" w:rsidRPr="009E0D46">
              <w:rPr>
                <w:rFonts w:ascii="Calibri" w:eastAsia="Times New Roman" w:hAnsi="Calibri" w:cs="Calibri"/>
                <w:color w:val="000000"/>
              </w:rPr>
              <w:t xml:space="preserve"> </w:t>
            </w:r>
            <w:r w:rsidR="008852DA">
              <w:rPr>
                <w:rFonts w:ascii="Calibri" w:eastAsia="Times New Roman" w:hAnsi="Calibri" w:cs="Calibri"/>
                <w:color w:val="000000"/>
              </w:rPr>
              <w:t>–</w:t>
            </w:r>
            <w:r w:rsidR="00622147" w:rsidRPr="009E0D46">
              <w:rPr>
                <w:rFonts w:ascii="Calibri" w:eastAsia="Times New Roman" w:hAnsi="Calibri" w:cs="Calibri"/>
                <w:color w:val="000000"/>
              </w:rPr>
              <w:t xml:space="preserve"> E</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29F1BCE9" w14:textId="0742D6C8" w:rsidR="00D357DB" w:rsidRPr="009E0D46" w:rsidRDefault="00D357DB" w:rsidP="00F31DAE">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3.7</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39E90D90" w14:textId="2A366590" w:rsidR="00D357DB" w:rsidRPr="009E0D46" w:rsidRDefault="00D357DB" w:rsidP="00F31DAE">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592" w:type="dxa"/>
            <w:tcBorders>
              <w:top w:val="single" w:sz="4" w:space="0" w:color="auto"/>
              <w:left w:val="nil"/>
              <w:bottom w:val="single" w:sz="4" w:space="0" w:color="auto"/>
              <w:right w:val="nil"/>
            </w:tcBorders>
            <w:vAlign w:val="bottom"/>
          </w:tcPr>
          <w:p w14:paraId="586160DA" w14:textId="6669B7F1" w:rsidR="00D357DB" w:rsidRPr="009E0D46" w:rsidRDefault="000E7382" w:rsidP="000E738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10%</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3CBA1BC3" w14:textId="4B16EA44" w:rsidR="00D357DB" w:rsidRPr="009E0D46" w:rsidRDefault="00D357DB" w:rsidP="00E44571">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r w:rsidR="00D357DB" w:rsidRPr="009E0D46" w14:paraId="64162FFC"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793B3" w14:textId="1F09829A" w:rsidR="00D357DB" w:rsidRPr="009E0D46" w:rsidRDefault="00D357DB" w:rsidP="00F31DAE">
            <w:pPr>
              <w:spacing w:after="0" w:line="240" w:lineRule="auto"/>
              <w:rPr>
                <w:rFonts w:ascii="Calibri" w:eastAsia="Times New Roman" w:hAnsi="Calibri" w:cs="Calibri"/>
                <w:color w:val="000000"/>
              </w:rPr>
            </w:pPr>
            <w:r w:rsidRPr="009E0D46">
              <w:rPr>
                <w:rFonts w:ascii="Calibri" w:eastAsia="Times New Roman" w:hAnsi="Calibri" w:cs="Calibri"/>
                <w:color w:val="000000"/>
              </w:rPr>
              <w:t>Harding Brook</w:t>
            </w:r>
            <w:r w:rsidR="00FE6E45" w:rsidRPr="009E0D46">
              <w:rPr>
                <w:rFonts w:ascii="Calibri" w:eastAsia="Times New Roman" w:hAnsi="Calibri" w:cs="Calibri"/>
                <w:color w:val="000000"/>
              </w:rPr>
              <w:t xml:space="preserve"> -W</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4BE9DF0B" w14:textId="04F5F878" w:rsidR="00D357DB" w:rsidRPr="009E0D46" w:rsidRDefault="00D357DB" w:rsidP="00F31DAE">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14.7</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661E787E" w14:textId="6B49BB01" w:rsidR="00D357DB" w:rsidRPr="009E0D46" w:rsidRDefault="00D357DB" w:rsidP="00F31DAE">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592" w:type="dxa"/>
            <w:tcBorders>
              <w:top w:val="single" w:sz="4" w:space="0" w:color="auto"/>
              <w:left w:val="nil"/>
              <w:bottom w:val="single" w:sz="4" w:space="0" w:color="auto"/>
              <w:right w:val="nil"/>
            </w:tcBorders>
            <w:vAlign w:val="bottom"/>
          </w:tcPr>
          <w:p w14:paraId="08435FA3" w14:textId="5BB61CC3" w:rsidR="00D357DB" w:rsidRPr="009E0D46" w:rsidRDefault="00D5712E" w:rsidP="000E738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10%</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3A016F43" w14:textId="492620EC" w:rsidR="00D357DB" w:rsidRPr="009E0D46" w:rsidRDefault="00D357DB" w:rsidP="00E44571">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r w:rsidR="00D357DB" w:rsidRPr="009E0D46" w14:paraId="177A5ABF"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26AC7" w14:textId="6654BCC4" w:rsidR="00D357DB" w:rsidRPr="009E0D46" w:rsidRDefault="00D357DB" w:rsidP="00725B9A">
            <w:pPr>
              <w:spacing w:after="0" w:line="240" w:lineRule="auto"/>
              <w:rPr>
                <w:rFonts w:ascii="Calibri" w:eastAsia="Times New Roman" w:hAnsi="Calibri" w:cs="Calibri"/>
                <w:color w:val="000000"/>
              </w:rPr>
            </w:pPr>
            <w:r w:rsidRPr="009E0D46">
              <w:rPr>
                <w:rFonts w:ascii="Calibri" w:eastAsia="Times New Roman" w:hAnsi="Calibri" w:cs="Calibri"/>
                <w:color w:val="000000"/>
              </w:rPr>
              <w:t>Whittaker Brook</w:t>
            </w:r>
            <w:r w:rsidR="00FE6E45" w:rsidRPr="009E0D46">
              <w:rPr>
                <w:rFonts w:ascii="Calibri" w:eastAsia="Times New Roman" w:hAnsi="Calibri" w:cs="Calibri"/>
                <w:color w:val="000000"/>
              </w:rPr>
              <w:t xml:space="preserve"> -W</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1E670DC4" w14:textId="77777777" w:rsidR="00D357DB" w:rsidRPr="009E0D46" w:rsidRDefault="00D357DB" w:rsidP="00725B9A">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15.6</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287D7E4" w14:textId="77777777" w:rsidR="00D357DB" w:rsidRPr="009E0D46" w:rsidRDefault="00D357DB" w:rsidP="00725B9A">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w:t>
            </w:r>
          </w:p>
        </w:tc>
        <w:tc>
          <w:tcPr>
            <w:tcW w:w="1592" w:type="dxa"/>
            <w:tcBorders>
              <w:top w:val="single" w:sz="4" w:space="0" w:color="auto"/>
              <w:left w:val="nil"/>
              <w:bottom w:val="single" w:sz="4" w:space="0" w:color="auto"/>
              <w:right w:val="nil"/>
            </w:tcBorders>
            <w:vAlign w:val="bottom"/>
          </w:tcPr>
          <w:p w14:paraId="79290FFD" w14:textId="571D2BA5" w:rsidR="00D357DB" w:rsidRPr="009E0D46" w:rsidRDefault="00D5712E" w:rsidP="000E738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16%</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60722ECD" w14:textId="56C9DEFD" w:rsidR="00D357DB" w:rsidRPr="009E0D46" w:rsidRDefault="00D357DB" w:rsidP="00E44571">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w:t>
            </w:r>
          </w:p>
        </w:tc>
      </w:tr>
      <w:tr w:rsidR="00D357DB" w:rsidRPr="009E0D46" w14:paraId="0B144E55"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B6720" w14:textId="592FA3DA" w:rsidR="00D357DB" w:rsidRPr="009E0D46" w:rsidRDefault="00D357DB" w:rsidP="00F31DAE">
            <w:pPr>
              <w:spacing w:after="0" w:line="240" w:lineRule="auto"/>
              <w:rPr>
                <w:rFonts w:ascii="Calibri" w:eastAsia="Times New Roman" w:hAnsi="Calibri" w:cs="Calibri"/>
                <w:color w:val="000000"/>
              </w:rPr>
            </w:pPr>
            <w:r w:rsidRPr="009E0D46">
              <w:rPr>
                <w:rFonts w:ascii="Calibri" w:eastAsia="Times New Roman" w:hAnsi="Calibri" w:cs="Calibri"/>
                <w:color w:val="000000"/>
              </w:rPr>
              <w:t>Schedule Brook</w:t>
            </w:r>
            <w:r w:rsidR="00FE6E45" w:rsidRPr="009E0D46">
              <w:rPr>
                <w:rFonts w:ascii="Calibri" w:eastAsia="Times New Roman" w:hAnsi="Calibri" w:cs="Calibri"/>
                <w:color w:val="000000"/>
              </w:rPr>
              <w:t xml:space="preserve"> </w:t>
            </w:r>
            <w:r w:rsidR="008852DA">
              <w:rPr>
                <w:rFonts w:ascii="Calibri" w:eastAsia="Times New Roman" w:hAnsi="Calibri" w:cs="Calibri"/>
                <w:color w:val="000000"/>
              </w:rPr>
              <w:t>–</w:t>
            </w:r>
            <w:r w:rsidR="00FE6E45" w:rsidRPr="009E0D46">
              <w:rPr>
                <w:rFonts w:ascii="Calibri" w:eastAsia="Times New Roman" w:hAnsi="Calibri" w:cs="Calibri"/>
                <w:color w:val="000000"/>
              </w:rPr>
              <w:t xml:space="preserve"> W</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7D601987" w14:textId="7A76E490" w:rsidR="00D357DB" w:rsidRPr="001433E6" w:rsidRDefault="00D357DB" w:rsidP="00F31DAE">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24.7</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6AC04740" w14:textId="3E2B564F" w:rsidR="00D357DB" w:rsidRPr="001433E6" w:rsidRDefault="00D357DB" w:rsidP="00F31DAE">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8%</w:t>
            </w:r>
          </w:p>
        </w:tc>
        <w:tc>
          <w:tcPr>
            <w:tcW w:w="1592" w:type="dxa"/>
            <w:tcBorders>
              <w:top w:val="single" w:sz="4" w:space="0" w:color="auto"/>
              <w:left w:val="nil"/>
              <w:bottom w:val="single" w:sz="4" w:space="0" w:color="auto"/>
              <w:right w:val="nil"/>
            </w:tcBorders>
            <w:vAlign w:val="bottom"/>
          </w:tcPr>
          <w:p w14:paraId="2A195329" w14:textId="37C48E1A" w:rsidR="00D357DB" w:rsidRPr="001433E6" w:rsidRDefault="00B32AF7" w:rsidP="000E7382">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41%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6D7A6226" w14:textId="197C8746" w:rsidR="00D357DB" w:rsidRPr="001433E6" w:rsidRDefault="00D357DB" w:rsidP="00E44571">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8%</w:t>
            </w:r>
          </w:p>
        </w:tc>
      </w:tr>
      <w:tr w:rsidR="00D357DB" w:rsidRPr="009E0D46" w14:paraId="4082DC41"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4817E" w14:textId="13ADC1CF" w:rsidR="00D357DB" w:rsidRPr="009E0D46" w:rsidRDefault="00D357DB" w:rsidP="007B2F14">
            <w:pPr>
              <w:spacing w:after="0" w:line="240" w:lineRule="auto"/>
              <w:rPr>
                <w:rFonts w:ascii="Calibri" w:eastAsia="Times New Roman" w:hAnsi="Calibri" w:cs="Calibri"/>
                <w:color w:val="000000"/>
              </w:rPr>
            </w:pPr>
            <w:r w:rsidRPr="009E0D46">
              <w:rPr>
                <w:rFonts w:ascii="Calibri" w:eastAsia="Times New Roman" w:hAnsi="Calibri" w:cs="Calibri"/>
                <w:color w:val="000000"/>
              </w:rPr>
              <w:t>Savage Brook</w:t>
            </w:r>
            <w:r w:rsidR="00FE6E45" w:rsidRPr="009E0D46">
              <w:rPr>
                <w:rFonts w:ascii="Calibri" w:eastAsia="Times New Roman" w:hAnsi="Calibri" w:cs="Calibri"/>
                <w:color w:val="000000"/>
              </w:rPr>
              <w:t xml:space="preserve"> </w:t>
            </w:r>
            <w:r w:rsidR="008852DA">
              <w:rPr>
                <w:rFonts w:ascii="Calibri" w:eastAsia="Times New Roman" w:hAnsi="Calibri" w:cs="Calibri"/>
                <w:color w:val="000000"/>
              </w:rPr>
              <w:t>–</w:t>
            </w:r>
            <w:r w:rsidR="00FE6E45" w:rsidRPr="009E0D46">
              <w:rPr>
                <w:rFonts w:ascii="Calibri" w:eastAsia="Times New Roman" w:hAnsi="Calibri" w:cs="Calibri"/>
                <w:color w:val="000000"/>
              </w:rPr>
              <w:t xml:space="preserve"> W</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23589DA2" w14:textId="6F5D8966" w:rsidR="00D357DB" w:rsidRPr="001433E6" w:rsidRDefault="00D357DB" w:rsidP="007B2F14">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5.3</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19A4280B" w14:textId="726CEE7C" w:rsidR="00D357DB" w:rsidRPr="001433E6" w:rsidRDefault="00D357DB" w:rsidP="007B2F14">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0%</w:t>
            </w:r>
          </w:p>
        </w:tc>
        <w:tc>
          <w:tcPr>
            <w:tcW w:w="1592" w:type="dxa"/>
            <w:tcBorders>
              <w:top w:val="single" w:sz="4" w:space="0" w:color="auto"/>
              <w:left w:val="nil"/>
              <w:bottom w:val="single" w:sz="4" w:space="0" w:color="auto"/>
              <w:right w:val="nil"/>
            </w:tcBorders>
            <w:vAlign w:val="bottom"/>
          </w:tcPr>
          <w:p w14:paraId="48905FA1" w14:textId="42F3173D" w:rsidR="00D357DB" w:rsidRPr="001433E6" w:rsidRDefault="00B32AF7" w:rsidP="000E7382">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5%</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49A0FFD1" w14:textId="595E4977" w:rsidR="00D357DB" w:rsidRPr="001433E6" w:rsidRDefault="00D357DB" w:rsidP="00E44571">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0%</w:t>
            </w:r>
          </w:p>
        </w:tc>
      </w:tr>
      <w:tr w:rsidR="00D357DB" w:rsidRPr="009E0D46" w14:paraId="2D41A847"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F11B0" w14:textId="0BF0CCFD" w:rsidR="00D357DB" w:rsidRPr="009E0D46" w:rsidRDefault="00D357DB" w:rsidP="007B2F14">
            <w:pPr>
              <w:spacing w:after="0" w:line="240" w:lineRule="auto"/>
              <w:rPr>
                <w:rFonts w:ascii="Calibri" w:eastAsia="Times New Roman" w:hAnsi="Calibri" w:cs="Calibri"/>
                <w:color w:val="000000"/>
              </w:rPr>
            </w:pPr>
            <w:proofErr w:type="spellStart"/>
            <w:r w:rsidRPr="009E0D46">
              <w:rPr>
                <w:rFonts w:ascii="Calibri" w:eastAsia="Times New Roman" w:hAnsi="Calibri" w:cs="Calibri"/>
                <w:color w:val="000000"/>
              </w:rPr>
              <w:t>Musquacook</w:t>
            </w:r>
            <w:proofErr w:type="spellEnd"/>
            <w:r w:rsidRPr="009E0D46">
              <w:rPr>
                <w:rFonts w:ascii="Calibri" w:eastAsia="Times New Roman" w:hAnsi="Calibri" w:cs="Calibri"/>
                <w:color w:val="000000"/>
              </w:rPr>
              <w:t xml:space="preserve"> Stream</w:t>
            </w:r>
            <w:r w:rsidR="00FE6E45" w:rsidRPr="009E0D46">
              <w:rPr>
                <w:rFonts w:ascii="Calibri" w:eastAsia="Times New Roman" w:hAnsi="Calibri" w:cs="Calibri"/>
                <w:color w:val="000000"/>
              </w:rPr>
              <w:t xml:space="preserve"> </w:t>
            </w:r>
            <w:r w:rsidR="00D606C2">
              <w:rPr>
                <w:rFonts w:ascii="Calibri" w:eastAsia="Times New Roman" w:hAnsi="Calibri" w:cs="Calibri"/>
                <w:color w:val="000000"/>
              </w:rPr>
              <w:t>–</w:t>
            </w:r>
            <w:r w:rsidR="00FE6E45" w:rsidRPr="009E0D46">
              <w:rPr>
                <w:rFonts w:ascii="Calibri" w:eastAsia="Times New Roman" w:hAnsi="Calibri" w:cs="Calibri"/>
                <w:color w:val="000000"/>
              </w:rPr>
              <w:t xml:space="preserve"> E</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18164AE8" w14:textId="05D07BB4" w:rsidR="00D357DB" w:rsidRPr="001433E6" w:rsidRDefault="00D357DB" w:rsidP="007B2F14">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156.0</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2A446D94" w14:textId="2A264B89" w:rsidR="00D357DB" w:rsidRPr="001433E6" w:rsidRDefault="00D357DB" w:rsidP="007B2F14">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42%</w:t>
            </w:r>
          </w:p>
        </w:tc>
        <w:tc>
          <w:tcPr>
            <w:tcW w:w="1592" w:type="dxa"/>
            <w:tcBorders>
              <w:top w:val="single" w:sz="4" w:space="0" w:color="auto"/>
              <w:left w:val="nil"/>
              <w:bottom w:val="single" w:sz="4" w:space="0" w:color="auto"/>
              <w:right w:val="nil"/>
            </w:tcBorders>
            <w:vAlign w:val="bottom"/>
          </w:tcPr>
          <w:p w14:paraId="6656792B" w14:textId="594EE5C8" w:rsidR="00D357DB" w:rsidRPr="001433E6" w:rsidRDefault="004B6FA2" w:rsidP="000E7382">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58%</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1E2C86F2" w14:textId="11354D8C" w:rsidR="00D357DB" w:rsidRPr="001433E6" w:rsidRDefault="00D357DB" w:rsidP="00E44571">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21%</w:t>
            </w:r>
          </w:p>
        </w:tc>
      </w:tr>
      <w:tr w:rsidR="00D357DB" w:rsidRPr="009E0D46" w14:paraId="48795C31"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48018" w14:textId="2FF4AE86" w:rsidR="00D357DB" w:rsidRPr="009E0D46" w:rsidRDefault="00D357DB" w:rsidP="007B2F14">
            <w:pPr>
              <w:spacing w:after="0" w:line="240" w:lineRule="auto"/>
              <w:rPr>
                <w:rFonts w:ascii="Calibri" w:eastAsia="Times New Roman" w:hAnsi="Calibri" w:cs="Calibri"/>
                <w:color w:val="000000"/>
              </w:rPr>
            </w:pPr>
            <w:r w:rsidRPr="009E0D46">
              <w:rPr>
                <w:rFonts w:ascii="Calibri" w:eastAsia="Times New Roman" w:hAnsi="Calibri" w:cs="Calibri"/>
                <w:color w:val="000000"/>
              </w:rPr>
              <w:t>Five Finger Brook</w:t>
            </w:r>
            <w:r w:rsidR="00966092" w:rsidRPr="009E0D46">
              <w:rPr>
                <w:rFonts w:ascii="Calibri" w:eastAsia="Times New Roman" w:hAnsi="Calibri" w:cs="Calibri"/>
                <w:color w:val="000000"/>
              </w:rPr>
              <w:t xml:space="preserve"> </w:t>
            </w:r>
            <w:r w:rsidR="008852DA">
              <w:rPr>
                <w:rFonts w:ascii="Calibri" w:eastAsia="Times New Roman" w:hAnsi="Calibri" w:cs="Calibri"/>
                <w:color w:val="000000"/>
              </w:rPr>
              <w:t>–</w:t>
            </w:r>
            <w:r w:rsidR="00966092" w:rsidRPr="009E0D46">
              <w:rPr>
                <w:rFonts w:ascii="Calibri" w:eastAsia="Times New Roman" w:hAnsi="Calibri" w:cs="Calibri"/>
                <w:color w:val="000000"/>
              </w:rPr>
              <w:t xml:space="preserve"> E</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42F2EB11" w14:textId="743D38CB" w:rsidR="00D357DB" w:rsidRPr="001433E6" w:rsidRDefault="00D357DB" w:rsidP="007B2F14">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32.0</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C30B68D" w14:textId="6BB8C226" w:rsidR="00D357DB" w:rsidRPr="001433E6" w:rsidRDefault="00D357DB" w:rsidP="007B2F14">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7%</w:t>
            </w:r>
          </w:p>
        </w:tc>
        <w:tc>
          <w:tcPr>
            <w:tcW w:w="1592" w:type="dxa"/>
            <w:tcBorders>
              <w:top w:val="single" w:sz="4" w:space="0" w:color="auto"/>
              <w:left w:val="nil"/>
              <w:bottom w:val="single" w:sz="4" w:space="0" w:color="auto"/>
              <w:right w:val="nil"/>
            </w:tcBorders>
            <w:vAlign w:val="bottom"/>
          </w:tcPr>
          <w:p w14:paraId="40A47E38" w14:textId="065C3863" w:rsidR="00D357DB" w:rsidRPr="001433E6" w:rsidRDefault="00400958" w:rsidP="000E7382">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45%</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3D83515" w14:textId="44ECBC3D" w:rsidR="00D357DB" w:rsidRPr="001433E6" w:rsidRDefault="00D357DB" w:rsidP="00E44571">
            <w:pPr>
              <w:spacing w:after="0" w:line="240" w:lineRule="auto"/>
              <w:jc w:val="center"/>
              <w:rPr>
                <w:rFonts w:ascii="Calibri" w:eastAsia="Times New Roman" w:hAnsi="Calibri" w:cs="Calibri"/>
                <w:color w:val="000000"/>
              </w:rPr>
            </w:pPr>
            <w:r w:rsidRPr="001433E6">
              <w:rPr>
                <w:rFonts w:ascii="Calibri" w:eastAsia="Times New Roman" w:hAnsi="Calibri" w:cs="Calibri"/>
                <w:color w:val="000000"/>
              </w:rPr>
              <w:t>7%</w:t>
            </w:r>
          </w:p>
        </w:tc>
      </w:tr>
      <w:tr w:rsidR="00D357DB" w:rsidRPr="009E0D46" w14:paraId="41424ABA"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DB920" w14:textId="58D80F63" w:rsidR="00D357DB" w:rsidRPr="009E0D46" w:rsidRDefault="00D357DB" w:rsidP="007B2F14">
            <w:pPr>
              <w:spacing w:after="0" w:line="240" w:lineRule="auto"/>
              <w:rPr>
                <w:rFonts w:ascii="Calibri" w:eastAsia="Times New Roman" w:hAnsi="Calibri" w:cs="Calibri"/>
                <w:color w:val="000000"/>
              </w:rPr>
            </w:pPr>
            <w:r w:rsidRPr="009E0D46">
              <w:rPr>
                <w:rFonts w:ascii="Calibri" w:eastAsia="Times New Roman" w:hAnsi="Calibri" w:cs="Calibri"/>
                <w:color w:val="000000"/>
              </w:rPr>
              <w:t>McKinnon Brook</w:t>
            </w:r>
            <w:r w:rsidR="00966092" w:rsidRPr="009E0D46">
              <w:rPr>
                <w:rFonts w:ascii="Calibri" w:eastAsia="Times New Roman" w:hAnsi="Calibri" w:cs="Calibri"/>
                <w:color w:val="000000"/>
              </w:rPr>
              <w:t xml:space="preserve"> </w:t>
            </w:r>
            <w:r w:rsidR="008852DA">
              <w:rPr>
                <w:rFonts w:ascii="Calibri" w:eastAsia="Times New Roman" w:hAnsi="Calibri" w:cs="Calibri"/>
                <w:color w:val="000000"/>
              </w:rPr>
              <w:t>–</w:t>
            </w:r>
            <w:r w:rsidR="00966092" w:rsidRPr="009E0D46">
              <w:rPr>
                <w:rFonts w:ascii="Calibri" w:eastAsia="Times New Roman" w:hAnsi="Calibri" w:cs="Calibri"/>
                <w:color w:val="000000"/>
              </w:rPr>
              <w:t xml:space="preserve"> W</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1A23F90A" w14:textId="31C7866D"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9.6</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115A422" w14:textId="4E7CCADB"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w:t>
            </w:r>
          </w:p>
        </w:tc>
        <w:tc>
          <w:tcPr>
            <w:tcW w:w="1592" w:type="dxa"/>
            <w:tcBorders>
              <w:top w:val="single" w:sz="4" w:space="0" w:color="auto"/>
              <w:left w:val="nil"/>
              <w:bottom w:val="single" w:sz="4" w:space="0" w:color="auto"/>
              <w:right w:val="nil"/>
            </w:tcBorders>
            <w:vAlign w:val="bottom"/>
          </w:tcPr>
          <w:p w14:paraId="515EC706" w14:textId="685F44C3" w:rsidR="00D357DB" w:rsidRPr="009E0D46" w:rsidRDefault="00400958" w:rsidP="000E738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7%</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6646B2B2" w14:textId="48FE5BD5" w:rsidR="00D357DB" w:rsidRPr="009E0D46" w:rsidRDefault="00D357DB" w:rsidP="00E44571">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r w:rsidR="00D357DB" w:rsidRPr="009E0D46" w14:paraId="79F4634E"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35BB5" w14:textId="73D33875" w:rsidR="00D357DB" w:rsidRPr="009E0D46" w:rsidRDefault="00D357DB" w:rsidP="007B2F14">
            <w:pPr>
              <w:spacing w:after="0" w:line="240" w:lineRule="auto"/>
              <w:rPr>
                <w:rFonts w:ascii="Calibri" w:eastAsia="Times New Roman" w:hAnsi="Calibri" w:cs="Calibri"/>
                <w:color w:val="000000"/>
              </w:rPr>
            </w:pPr>
            <w:r w:rsidRPr="009E0D46">
              <w:rPr>
                <w:rFonts w:ascii="Calibri" w:eastAsia="Times New Roman" w:hAnsi="Calibri" w:cs="Calibri"/>
                <w:color w:val="000000"/>
              </w:rPr>
              <w:t>Ben Glazier Brook</w:t>
            </w:r>
            <w:r w:rsidR="00966092" w:rsidRPr="009E0D46">
              <w:rPr>
                <w:rFonts w:ascii="Calibri" w:eastAsia="Times New Roman" w:hAnsi="Calibri" w:cs="Calibri"/>
                <w:color w:val="000000"/>
              </w:rPr>
              <w:t xml:space="preserve"> </w:t>
            </w:r>
            <w:r w:rsidR="008852DA">
              <w:rPr>
                <w:rFonts w:ascii="Calibri" w:eastAsia="Times New Roman" w:hAnsi="Calibri" w:cs="Calibri"/>
                <w:color w:val="000000"/>
              </w:rPr>
              <w:t>–</w:t>
            </w:r>
            <w:r w:rsidR="00966092" w:rsidRPr="009E0D46">
              <w:rPr>
                <w:rFonts w:ascii="Calibri" w:eastAsia="Times New Roman" w:hAnsi="Calibri" w:cs="Calibri"/>
                <w:color w:val="000000"/>
              </w:rPr>
              <w:t xml:space="preserve"> W</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69D20179" w14:textId="6C720E8B"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17.3</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388F6D2D" w14:textId="6EA4EAB2"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592" w:type="dxa"/>
            <w:tcBorders>
              <w:top w:val="single" w:sz="4" w:space="0" w:color="auto"/>
              <w:left w:val="nil"/>
              <w:bottom w:val="single" w:sz="4" w:space="0" w:color="auto"/>
              <w:right w:val="nil"/>
            </w:tcBorders>
            <w:vAlign w:val="bottom"/>
          </w:tcPr>
          <w:p w14:paraId="5B2DDF90" w14:textId="007E312C" w:rsidR="00D357DB" w:rsidRPr="009E0D46" w:rsidRDefault="00400958" w:rsidP="000E738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10%</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15C389A" w14:textId="6115D4E4" w:rsidR="00D357DB" w:rsidRPr="009E0D46" w:rsidRDefault="00D357DB" w:rsidP="00E44571">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r w:rsidR="00D357DB" w:rsidRPr="009E0D46" w14:paraId="4322CA3B"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3DADA" w14:textId="0929C523" w:rsidR="00D357DB" w:rsidRPr="009E0D46" w:rsidRDefault="00D357DB" w:rsidP="007B2F14">
            <w:pPr>
              <w:spacing w:after="0" w:line="240" w:lineRule="auto"/>
              <w:rPr>
                <w:rFonts w:ascii="Calibri" w:eastAsia="Times New Roman" w:hAnsi="Calibri" w:cs="Calibri"/>
                <w:color w:val="000000"/>
              </w:rPr>
            </w:pPr>
            <w:r w:rsidRPr="009E0D46">
              <w:rPr>
                <w:rFonts w:ascii="Calibri" w:eastAsia="Times New Roman" w:hAnsi="Calibri" w:cs="Calibri"/>
                <w:color w:val="000000"/>
              </w:rPr>
              <w:t>Ramsay Brook</w:t>
            </w:r>
            <w:r w:rsidR="00966092" w:rsidRPr="009E0D46">
              <w:rPr>
                <w:rFonts w:ascii="Calibri" w:eastAsia="Times New Roman" w:hAnsi="Calibri" w:cs="Calibri"/>
                <w:color w:val="000000"/>
              </w:rPr>
              <w:t xml:space="preserve"> </w:t>
            </w:r>
            <w:r w:rsidR="008852DA">
              <w:rPr>
                <w:rFonts w:ascii="Calibri" w:eastAsia="Times New Roman" w:hAnsi="Calibri" w:cs="Calibri"/>
                <w:color w:val="000000"/>
              </w:rPr>
              <w:t>–</w:t>
            </w:r>
            <w:r w:rsidR="00966092" w:rsidRPr="009E0D46">
              <w:rPr>
                <w:rFonts w:ascii="Calibri" w:eastAsia="Times New Roman" w:hAnsi="Calibri" w:cs="Calibri"/>
                <w:color w:val="000000"/>
              </w:rPr>
              <w:t xml:space="preserve"> E</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0C5FA1FC" w14:textId="1B364F1F"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11.7</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4BD60149" w14:textId="0D862704"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592" w:type="dxa"/>
            <w:tcBorders>
              <w:top w:val="single" w:sz="4" w:space="0" w:color="auto"/>
              <w:left w:val="nil"/>
              <w:bottom w:val="single" w:sz="4" w:space="0" w:color="auto"/>
              <w:right w:val="nil"/>
            </w:tcBorders>
            <w:vAlign w:val="bottom"/>
          </w:tcPr>
          <w:p w14:paraId="7CCDD60B" w14:textId="02857828" w:rsidR="00D357DB" w:rsidRPr="009E0D46" w:rsidRDefault="00E44571" w:rsidP="000E738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6BFC24F5" w14:textId="1D9518DB" w:rsidR="00D357DB" w:rsidRPr="009E0D46" w:rsidRDefault="00D357DB" w:rsidP="00E44571">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r w:rsidR="00D357DB" w:rsidRPr="009E0D46" w14:paraId="0355220C" w14:textId="77777777" w:rsidTr="00813C71">
        <w:trPr>
          <w:trHeight w:val="144"/>
          <w:jc w:val="center"/>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6D953" w14:textId="63AAE0F7" w:rsidR="00D357DB" w:rsidRPr="009E0D46" w:rsidRDefault="00D357DB" w:rsidP="007B2F14">
            <w:pPr>
              <w:spacing w:after="0" w:line="240" w:lineRule="auto"/>
              <w:rPr>
                <w:rFonts w:ascii="Calibri" w:eastAsia="Times New Roman" w:hAnsi="Calibri" w:cs="Calibri"/>
                <w:color w:val="000000"/>
              </w:rPr>
            </w:pPr>
            <w:r w:rsidRPr="009E0D46">
              <w:rPr>
                <w:rFonts w:ascii="Calibri" w:eastAsia="Times New Roman" w:hAnsi="Calibri" w:cs="Calibri"/>
                <w:color w:val="000000"/>
              </w:rPr>
              <w:t>Farm Brook</w:t>
            </w:r>
            <w:r w:rsidR="00966092" w:rsidRPr="009E0D46">
              <w:rPr>
                <w:rFonts w:ascii="Calibri" w:eastAsia="Times New Roman" w:hAnsi="Calibri" w:cs="Calibri"/>
                <w:color w:val="000000"/>
              </w:rPr>
              <w:t xml:space="preserve"> - W</w:t>
            </w:r>
            <w:r w:rsidRPr="009E0D46">
              <w:rPr>
                <w:rFonts w:ascii="Calibri" w:eastAsia="Times New Roman" w:hAnsi="Calibri" w:cs="Calibri"/>
                <w:color w:val="000000"/>
              </w:rPr>
              <w:t xml:space="preserve"> </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1E5C0B96" w14:textId="4C93CC4E"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17.7</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4C354971" w14:textId="5D11B589" w:rsidR="00D357DB" w:rsidRPr="009E0D46" w:rsidRDefault="00D357DB" w:rsidP="007B2F14">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592" w:type="dxa"/>
            <w:tcBorders>
              <w:top w:val="single" w:sz="4" w:space="0" w:color="auto"/>
              <w:left w:val="nil"/>
              <w:bottom w:val="single" w:sz="4" w:space="0" w:color="auto"/>
              <w:right w:val="nil"/>
            </w:tcBorders>
            <w:vAlign w:val="bottom"/>
          </w:tcPr>
          <w:p w14:paraId="215ED0EE" w14:textId="460864FC" w:rsidR="00D357DB" w:rsidRPr="009E0D46" w:rsidRDefault="00E44571" w:rsidP="000E738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334F469F" w14:textId="7BE73DDB" w:rsidR="00D357DB" w:rsidRPr="009E0D46" w:rsidRDefault="00D357DB" w:rsidP="00E44571">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bl>
    <w:p w14:paraId="6591F0B4" w14:textId="77777777" w:rsidR="00960577" w:rsidRPr="009E0D46" w:rsidRDefault="00960577" w:rsidP="00BA09E3">
      <w:pPr>
        <w:shd w:val="clear" w:color="auto" w:fill="FFFFFF"/>
        <w:spacing w:after="0" w:line="240" w:lineRule="auto"/>
        <w:rPr>
          <w:rFonts w:ascii="Calibri" w:eastAsia="Times New Roman" w:hAnsi="Calibri" w:cs="Calibri"/>
          <w:color w:val="000000"/>
        </w:rPr>
      </w:pPr>
    </w:p>
    <w:p w14:paraId="21FC7040" w14:textId="4492BEE5" w:rsidR="006C28F5" w:rsidRDefault="004005D9" w:rsidP="003B41BB">
      <w:pPr>
        <w:shd w:val="clear" w:color="auto" w:fill="FFFFFF"/>
        <w:spacing w:after="0" w:line="276" w:lineRule="auto"/>
        <w:rPr>
          <w:rFonts w:ascii="Calibri" w:hAnsi="Calibri" w:cs="Calibri"/>
          <w:sz w:val="24"/>
          <w:szCs w:val="24"/>
        </w:rPr>
      </w:pPr>
      <w:r>
        <w:rPr>
          <w:rFonts w:ascii="Calibri" w:eastAsia="Times New Roman" w:hAnsi="Calibri" w:cs="Calibri"/>
          <w:color w:val="000000"/>
          <w:sz w:val="24"/>
          <w:szCs w:val="24"/>
        </w:rPr>
        <w:t>T</w:t>
      </w:r>
      <w:r w:rsidR="00123176" w:rsidRPr="00B145E3">
        <w:rPr>
          <w:rFonts w:ascii="Calibri" w:eastAsia="Times New Roman" w:hAnsi="Calibri" w:cs="Calibri"/>
          <w:color w:val="000000"/>
          <w:sz w:val="24"/>
          <w:szCs w:val="24"/>
        </w:rPr>
        <w:t xml:space="preserve">ributaries </w:t>
      </w:r>
      <w:r w:rsidR="00070D23" w:rsidRPr="00B145E3">
        <w:rPr>
          <w:rFonts w:ascii="Calibri" w:eastAsia="Times New Roman" w:hAnsi="Calibri" w:cs="Calibri"/>
          <w:color w:val="000000"/>
          <w:sz w:val="24"/>
          <w:szCs w:val="24"/>
        </w:rPr>
        <w:t>with larger</w:t>
      </w:r>
      <w:r w:rsidR="0094423B" w:rsidRPr="00B145E3">
        <w:rPr>
          <w:rFonts w:ascii="Calibri" w:eastAsia="Times New Roman" w:hAnsi="Calibri" w:cs="Calibri"/>
          <w:color w:val="000000"/>
          <w:sz w:val="24"/>
          <w:szCs w:val="24"/>
        </w:rPr>
        <w:t xml:space="preserve"> watershed</w:t>
      </w:r>
      <w:r w:rsidR="00BD2EDB" w:rsidRPr="00B145E3">
        <w:rPr>
          <w:rFonts w:ascii="Calibri" w:eastAsia="Times New Roman" w:hAnsi="Calibri" w:cs="Calibri"/>
          <w:color w:val="000000"/>
          <w:sz w:val="24"/>
          <w:szCs w:val="24"/>
        </w:rPr>
        <w:t>s</w:t>
      </w:r>
      <w:r w:rsidR="0094423B" w:rsidRPr="00B145E3">
        <w:rPr>
          <w:rFonts w:ascii="Calibri" w:eastAsia="Times New Roman" w:hAnsi="Calibri" w:cs="Calibri"/>
          <w:color w:val="000000"/>
          <w:sz w:val="24"/>
          <w:szCs w:val="24"/>
        </w:rPr>
        <w:t xml:space="preserve"> </w:t>
      </w:r>
      <w:r w:rsidR="009262DB">
        <w:rPr>
          <w:rFonts w:ascii="Calibri" w:eastAsia="Times New Roman" w:hAnsi="Calibri" w:cs="Calibri"/>
          <w:color w:val="000000"/>
          <w:sz w:val="24"/>
          <w:szCs w:val="24"/>
        </w:rPr>
        <w:t xml:space="preserve">tend to be </w:t>
      </w:r>
      <w:r w:rsidR="0094423B" w:rsidRPr="00B145E3">
        <w:rPr>
          <w:rFonts w:ascii="Calibri" w:eastAsia="Times New Roman" w:hAnsi="Calibri" w:cs="Calibri"/>
          <w:color w:val="000000"/>
          <w:sz w:val="24"/>
          <w:szCs w:val="24"/>
        </w:rPr>
        <w:t xml:space="preserve">warmer than those with </w:t>
      </w:r>
      <w:r w:rsidR="0072313E" w:rsidRPr="00B145E3">
        <w:rPr>
          <w:rFonts w:ascii="Calibri" w:eastAsia="Times New Roman" w:hAnsi="Calibri" w:cs="Calibri"/>
          <w:color w:val="000000"/>
          <w:sz w:val="24"/>
          <w:szCs w:val="24"/>
        </w:rPr>
        <w:t xml:space="preserve">smaller </w:t>
      </w:r>
      <w:r w:rsidR="0094423B" w:rsidRPr="00B145E3">
        <w:rPr>
          <w:rFonts w:ascii="Calibri" w:eastAsia="Times New Roman" w:hAnsi="Calibri" w:cs="Calibri"/>
          <w:color w:val="000000"/>
          <w:sz w:val="24"/>
          <w:szCs w:val="24"/>
        </w:rPr>
        <w:t xml:space="preserve">watersheds. </w:t>
      </w:r>
      <w:r w:rsidR="00424140">
        <w:rPr>
          <w:rFonts w:ascii="Calibri" w:hAnsi="Calibri" w:cs="Calibri"/>
          <w:sz w:val="24"/>
          <w:szCs w:val="24"/>
        </w:rPr>
        <w:t xml:space="preserve">Air temperatures and canopy cover providing shade play major roles in regulating stream water temperatures, and </w:t>
      </w:r>
      <w:r w:rsidR="006D35A7">
        <w:rPr>
          <w:rFonts w:ascii="Calibri" w:hAnsi="Calibri" w:cs="Calibri"/>
          <w:sz w:val="24"/>
          <w:szCs w:val="24"/>
        </w:rPr>
        <w:t xml:space="preserve">streams </w:t>
      </w:r>
      <w:r w:rsidR="00424140">
        <w:rPr>
          <w:rFonts w:ascii="Calibri" w:hAnsi="Calibri" w:cs="Calibri"/>
          <w:sz w:val="24"/>
          <w:szCs w:val="24"/>
        </w:rPr>
        <w:t xml:space="preserve">with </w:t>
      </w:r>
      <w:r w:rsidR="00B145E3" w:rsidRPr="00B145E3">
        <w:rPr>
          <w:rFonts w:ascii="Calibri" w:hAnsi="Calibri" w:cs="Calibri"/>
          <w:sz w:val="24"/>
          <w:szCs w:val="24"/>
        </w:rPr>
        <w:t>large</w:t>
      </w:r>
      <w:r w:rsidR="008B1798">
        <w:rPr>
          <w:rFonts w:ascii="Calibri" w:hAnsi="Calibri" w:cs="Calibri"/>
          <w:sz w:val="24"/>
          <w:szCs w:val="24"/>
        </w:rPr>
        <w:t>r</w:t>
      </w:r>
      <w:r w:rsidR="00B145E3" w:rsidRPr="00B145E3">
        <w:rPr>
          <w:rFonts w:ascii="Calibri" w:hAnsi="Calibri" w:cs="Calibri"/>
          <w:sz w:val="24"/>
          <w:szCs w:val="24"/>
        </w:rPr>
        <w:t xml:space="preserve"> watersheds </w:t>
      </w:r>
      <w:r w:rsidR="00424140">
        <w:rPr>
          <w:rFonts w:ascii="Calibri" w:hAnsi="Calibri" w:cs="Calibri"/>
          <w:sz w:val="24"/>
          <w:szCs w:val="24"/>
        </w:rPr>
        <w:t xml:space="preserve">are </w:t>
      </w:r>
      <w:r w:rsidR="00345C69">
        <w:rPr>
          <w:rFonts w:ascii="Calibri" w:hAnsi="Calibri" w:cs="Calibri"/>
          <w:sz w:val="24"/>
          <w:szCs w:val="24"/>
        </w:rPr>
        <w:t xml:space="preserve">wider </w:t>
      </w:r>
      <w:r w:rsidR="009339F1">
        <w:rPr>
          <w:rFonts w:ascii="Calibri" w:hAnsi="Calibri" w:cs="Calibri"/>
          <w:sz w:val="24"/>
          <w:szCs w:val="24"/>
        </w:rPr>
        <w:t xml:space="preserve">and more exposed </w:t>
      </w:r>
      <w:r w:rsidR="00B145E3" w:rsidRPr="00B145E3">
        <w:rPr>
          <w:rFonts w:ascii="Calibri" w:hAnsi="Calibri" w:cs="Calibri"/>
          <w:sz w:val="24"/>
          <w:szCs w:val="24"/>
        </w:rPr>
        <w:t xml:space="preserve">to </w:t>
      </w:r>
      <w:r w:rsidR="00D47B9E">
        <w:rPr>
          <w:rFonts w:ascii="Calibri" w:hAnsi="Calibri" w:cs="Calibri"/>
          <w:sz w:val="24"/>
          <w:szCs w:val="24"/>
        </w:rPr>
        <w:t xml:space="preserve">both air temperature and </w:t>
      </w:r>
      <w:r w:rsidR="00B145E3" w:rsidRPr="00B145E3">
        <w:rPr>
          <w:rFonts w:ascii="Calibri" w:hAnsi="Calibri" w:cs="Calibri"/>
          <w:sz w:val="24"/>
          <w:szCs w:val="24"/>
        </w:rPr>
        <w:t>solar radiation than t</w:t>
      </w:r>
      <w:r w:rsidR="00EA568E">
        <w:rPr>
          <w:rFonts w:ascii="Calibri" w:hAnsi="Calibri" w:cs="Calibri"/>
          <w:sz w:val="24"/>
          <w:szCs w:val="24"/>
        </w:rPr>
        <w:t>hose</w:t>
      </w:r>
      <w:r w:rsidR="00B145E3" w:rsidRPr="00B145E3">
        <w:rPr>
          <w:rFonts w:ascii="Calibri" w:hAnsi="Calibri" w:cs="Calibri"/>
          <w:sz w:val="24"/>
          <w:szCs w:val="24"/>
        </w:rPr>
        <w:t xml:space="preserve"> with smaller watersheds</w:t>
      </w:r>
      <w:r w:rsidR="006A563C" w:rsidRPr="00B145E3">
        <w:rPr>
          <w:rFonts w:ascii="Calibri" w:hAnsi="Calibri" w:cs="Calibri"/>
          <w:sz w:val="24"/>
          <w:szCs w:val="24"/>
        </w:rPr>
        <w:t>.</w:t>
      </w:r>
      <w:r w:rsidR="006A563C">
        <w:rPr>
          <w:rFonts w:ascii="Calibri" w:hAnsi="Calibri" w:cs="Calibri"/>
          <w:sz w:val="24"/>
          <w:szCs w:val="24"/>
        </w:rPr>
        <w:t xml:space="preserve"> </w:t>
      </w:r>
      <w:r w:rsidR="001C7360">
        <w:rPr>
          <w:rFonts w:ascii="Calibri" w:hAnsi="Calibri" w:cs="Calibri"/>
          <w:sz w:val="24"/>
          <w:szCs w:val="24"/>
        </w:rPr>
        <w:t xml:space="preserve">Other </w:t>
      </w:r>
      <w:r w:rsidR="00614B87">
        <w:rPr>
          <w:rFonts w:ascii="Calibri" w:hAnsi="Calibri" w:cs="Calibri"/>
          <w:sz w:val="24"/>
          <w:szCs w:val="24"/>
        </w:rPr>
        <w:t>f</w:t>
      </w:r>
      <w:r w:rsidR="003B41BB">
        <w:rPr>
          <w:rFonts w:ascii="Calibri" w:hAnsi="Calibri" w:cs="Calibri"/>
          <w:sz w:val="24"/>
          <w:szCs w:val="24"/>
        </w:rPr>
        <w:t xml:space="preserve">actors </w:t>
      </w:r>
      <w:r>
        <w:rPr>
          <w:rFonts w:ascii="Calibri" w:hAnsi="Calibri" w:cs="Calibri"/>
          <w:sz w:val="24"/>
          <w:szCs w:val="24"/>
        </w:rPr>
        <w:t>influencing</w:t>
      </w:r>
      <w:r w:rsidR="001C7360">
        <w:rPr>
          <w:rFonts w:ascii="Calibri" w:hAnsi="Calibri" w:cs="Calibri"/>
          <w:sz w:val="24"/>
          <w:szCs w:val="24"/>
        </w:rPr>
        <w:t xml:space="preserve"> </w:t>
      </w:r>
      <w:r w:rsidR="0071177B">
        <w:rPr>
          <w:rFonts w:ascii="Calibri" w:hAnsi="Calibri" w:cs="Calibri"/>
          <w:sz w:val="24"/>
          <w:szCs w:val="24"/>
        </w:rPr>
        <w:t xml:space="preserve">stream water temperatures </w:t>
      </w:r>
      <w:r w:rsidR="00E847E9">
        <w:rPr>
          <w:rFonts w:ascii="Calibri" w:hAnsi="Calibri" w:cs="Calibri"/>
          <w:sz w:val="24"/>
          <w:szCs w:val="24"/>
        </w:rPr>
        <w:t xml:space="preserve">include </w:t>
      </w:r>
      <w:r w:rsidR="003B41BB">
        <w:rPr>
          <w:rFonts w:ascii="Calibri" w:hAnsi="Calibri" w:cs="Calibri"/>
          <w:sz w:val="24"/>
          <w:szCs w:val="24"/>
        </w:rPr>
        <w:t xml:space="preserve">their </w:t>
      </w:r>
      <w:r w:rsidR="00A415DC">
        <w:rPr>
          <w:rFonts w:ascii="Calibri" w:hAnsi="Calibri" w:cs="Calibri"/>
          <w:sz w:val="24"/>
          <w:szCs w:val="24"/>
        </w:rPr>
        <w:t xml:space="preserve">gradient, </w:t>
      </w:r>
      <w:r w:rsidR="0046125D">
        <w:rPr>
          <w:rFonts w:ascii="Calibri" w:hAnsi="Calibri" w:cs="Calibri"/>
          <w:sz w:val="24"/>
          <w:szCs w:val="24"/>
        </w:rPr>
        <w:t xml:space="preserve">volume of </w:t>
      </w:r>
      <w:r w:rsidR="00D05E57">
        <w:rPr>
          <w:rFonts w:ascii="Calibri" w:hAnsi="Calibri" w:cs="Calibri"/>
          <w:sz w:val="24"/>
          <w:szCs w:val="24"/>
        </w:rPr>
        <w:t xml:space="preserve">flow, </w:t>
      </w:r>
      <w:r w:rsidR="0046125D">
        <w:rPr>
          <w:rFonts w:ascii="Calibri" w:hAnsi="Calibri" w:cs="Calibri"/>
          <w:sz w:val="24"/>
          <w:szCs w:val="24"/>
        </w:rPr>
        <w:t xml:space="preserve">width to depth ratio, </w:t>
      </w:r>
      <w:r w:rsidR="003B41BB">
        <w:rPr>
          <w:rFonts w:ascii="Calibri" w:hAnsi="Calibri" w:cs="Calibri"/>
          <w:sz w:val="24"/>
          <w:szCs w:val="24"/>
        </w:rPr>
        <w:t xml:space="preserve">inputs from groundwater, </w:t>
      </w:r>
      <w:r w:rsidR="00FD1445">
        <w:rPr>
          <w:rFonts w:ascii="Calibri" w:hAnsi="Calibri" w:cs="Calibri"/>
          <w:sz w:val="24"/>
          <w:szCs w:val="24"/>
        </w:rPr>
        <w:t xml:space="preserve">and </w:t>
      </w:r>
      <w:r w:rsidR="00E847E9">
        <w:rPr>
          <w:rFonts w:ascii="Calibri" w:hAnsi="Calibri" w:cs="Calibri"/>
          <w:sz w:val="24"/>
          <w:szCs w:val="24"/>
        </w:rPr>
        <w:t>especially</w:t>
      </w:r>
      <w:r w:rsidR="0071177B">
        <w:rPr>
          <w:rFonts w:ascii="Calibri" w:hAnsi="Calibri" w:cs="Calibri"/>
          <w:sz w:val="24"/>
          <w:szCs w:val="24"/>
        </w:rPr>
        <w:t xml:space="preserve"> the </w:t>
      </w:r>
      <w:r w:rsidR="003B41BB">
        <w:rPr>
          <w:rFonts w:ascii="Calibri" w:hAnsi="Calibri" w:cs="Calibri"/>
          <w:sz w:val="24"/>
          <w:szCs w:val="24"/>
        </w:rPr>
        <w:t xml:space="preserve">presence of </w:t>
      </w:r>
      <w:proofErr w:type="spellStart"/>
      <w:r w:rsidR="003B41BB">
        <w:rPr>
          <w:rFonts w:ascii="Calibri" w:hAnsi="Calibri" w:cs="Calibri"/>
          <w:sz w:val="24"/>
          <w:szCs w:val="24"/>
        </w:rPr>
        <w:t>deadwaters</w:t>
      </w:r>
      <w:proofErr w:type="spellEnd"/>
      <w:r w:rsidR="003B41BB">
        <w:rPr>
          <w:rFonts w:ascii="Calibri" w:hAnsi="Calibri" w:cs="Calibri"/>
          <w:sz w:val="24"/>
          <w:szCs w:val="24"/>
        </w:rPr>
        <w:t xml:space="preserve"> </w:t>
      </w:r>
      <w:r w:rsidR="009339F1">
        <w:rPr>
          <w:rFonts w:ascii="Calibri" w:hAnsi="Calibri" w:cs="Calibri"/>
          <w:sz w:val="24"/>
          <w:szCs w:val="24"/>
        </w:rPr>
        <w:t xml:space="preserve">and or </w:t>
      </w:r>
      <w:r w:rsidR="00B21F6D">
        <w:rPr>
          <w:rFonts w:ascii="Calibri" w:hAnsi="Calibri" w:cs="Calibri"/>
          <w:sz w:val="24"/>
          <w:szCs w:val="24"/>
        </w:rPr>
        <w:t xml:space="preserve">beaver flowages </w:t>
      </w:r>
      <w:r w:rsidR="00EA568E">
        <w:rPr>
          <w:rFonts w:ascii="Calibri" w:hAnsi="Calibri" w:cs="Calibri"/>
          <w:sz w:val="24"/>
          <w:szCs w:val="24"/>
        </w:rPr>
        <w:t>t</w:t>
      </w:r>
      <w:r w:rsidR="00B21F6D">
        <w:rPr>
          <w:rFonts w:ascii="Calibri" w:hAnsi="Calibri" w:cs="Calibri"/>
          <w:sz w:val="24"/>
          <w:szCs w:val="24"/>
        </w:rPr>
        <w:t>hat</w:t>
      </w:r>
      <w:r w:rsidR="00EA568E">
        <w:rPr>
          <w:rFonts w:ascii="Calibri" w:hAnsi="Calibri" w:cs="Calibri"/>
          <w:sz w:val="24"/>
          <w:szCs w:val="24"/>
        </w:rPr>
        <w:t xml:space="preserve"> occur along their length</w:t>
      </w:r>
      <w:r w:rsidR="00E847E9">
        <w:rPr>
          <w:rFonts w:ascii="Calibri" w:hAnsi="Calibri" w:cs="Calibri"/>
          <w:sz w:val="24"/>
          <w:szCs w:val="24"/>
        </w:rPr>
        <w:t>.</w:t>
      </w:r>
    </w:p>
    <w:p w14:paraId="01F89BF4" w14:textId="77777777" w:rsidR="004E62F9" w:rsidRDefault="004E62F9" w:rsidP="00A54F40">
      <w:pPr>
        <w:shd w:val="clear" w:color="auto" w:fill="FFFFFF"/>
        <w:spacing w:after="0" w:line="240" w:lineRule="auto"/>
        <w:rPr>
          <w:rFonts w:ascii="Calibri" w:eastAsia="Times New Roman" w:hAnsi="Calibri" w:cs="Calibri"/>
          <w:color w:val="000000"/>
          <w:sz w:val="24"/>
          <w:szCs w:val="24"/>
        </w:rPr>
      </w:pPr>
    </w:p>
    <w:p w14:paraId="27A51CCF" w14:textId="72C3A3B4" w:rsidR="005F2189" w:rsidRDefault="006D35A7" w:rsidP="003106AF">
      <w:pPr>
        <w:shd w:val="clear" w:color="auto" w:fill="FFFFFF"/>
        <w:spacing w:after="0" w:line="276" w:lineRule="auto"/>
        <w:rPr>
          <w:rFonts w:ascii="Calibri" w:eastAsia="Times New Roman" w:hAnsi="Calibri" w:cs="Calibri"/>
          <w:color w:val="000000"/>
          <w:sz w:val="24"/>
          <w:szCs w:val="24"/>
        </w:rPr>
      </w:pPr>
      <w:proofErr w:type="spellStart"/>
      <w:r w:rsidRPr="00B145E3">
        <w:rPr>
          <w:rFonts w:ascii="Calibri" w:eastAsia="Times New Roman" w:hAnsi="Calibri" w:cs="Calibri"/>
          <w:color w:val="000000"/>
          <w:sz w:val="24"/>
          <w:szCs w:val="24"/>
        </w:rPr>
        <w:t>Musquacook</w:t>
      </w:r>
      <w:proofErr w:type="spellEnd"/>
      <w:r w:rsidRPr="00B145E3">
        <w:rPr>
          <w:rFonts w:ascii="Calibri" w:eastAsia="Times New Roman" w:hAnsi="Calibri" w:cs="Calibri"/>
          <w:color w:val="000000"/>
          <w:sz w:val="24"/>
          <w:szCs w:val="24"/>
        </w:rPr>
        <w:t xml:space="preserve"> Stream, the largest tributary</w:t>
      </w:r>
      <w:r>
        <w:rPr>
          <w:rFonts w:ascii="Calibri" w:eastAsia="Times New Roman" w:hAnsi="Calibri" w:cs="Calibri"/>
          <w:color w:val="000000"/>
          <w:sz w:val="24"/>
          <w:szCs w:val="24"/>
        </w:rPr>
        <w:t xml:space="preserve"> and the only one originating as the outlet below a series of large lakes, does not appear to provide water temperatures suitable as thermal refuge in its lower reaches, however it does provide access to smaller, likely cooler tributaries upstream in its watershed.</w:t>
      </w:r>
      <w:r w:rsidR="004E62F9">
        <w:rPr>
          <w:rFonts w:ascii="Calibri" w:eastAsia="Times New Roman" w:hAnsi="Calibri" w:cs="Calibri"/>
          <w:color w:val="000000"/>
          <w:sz w:val="24"/>
          <w:szCs w:val="24"/>
        </w:rPr>
        <w:t xml:space="preserve"> </w:t>
      </w:r>
      <w:r w:rsidR="00C43A07" w:rsidRPr="003106AF">
        <w:rPr>
          <w:rFonts w:ascii="Calibri" w:hAnsi="Calibri" w:cs="Calibri"/>
          <w:sz w:val="24"/>
          <w:szCs w:val="24"/>
          <w:lang w:eastAsia="ja-JP"/>
        </w:rPr>
        <w:t xml:space="preserve">Sweeney, </w:t>
      </w:r>
      <w:r w:rsidR="00AA45A9" w:rsidRPr="003106AF">
        <w:rPr>
          <w:rFonts w:ascii="Calibri" w:hAnsi="Calibri" w:cs="Calibri"/>
          <w:sz w:val="24"/>
          <w:szCs w:val="24"/>
          <w:lang w:eastAsia="ja-JP"/>
        </w:rPr>
        <w:t xml:space="preserve">Harding, Whittaker, Savage, </w:t>
      </w:r>
      <w:r w:rsidR="00AD0029" w:rsidRPr="003106AF">
        <w:rPr>
          <w:rFonts w:ascii="Calibri" w:hAnsi="Calibri" w:cs="Calibri"/>
          <w:sz w:val="24"/>
          <w:szCs w:val="24"/>
          <w:lang w:eastAsia="ja-JP"/>
        </w:rPr>
        <w:t xml:space="preserve">McKinnon, </w:t>
      </w:r>
      <w:r w:rsidR="00AA45A9" w:rsidRPr="003106AF">
        <w:rPr>
          <w:rFonts w:ascii="Calibri" w:hAnsi="Calibri" w:cs="Calibri"/>
          <w:sz w:val="24"/>
          <w:szCs w:val="24"/>
          <w:lang w:eastAsia="ja-JP"/>
        </w:rPr>
        <w:t xml:space="preserve">Ben Glazier, Ramsay, </w:t>
      </w:r>
      <w:r w:rsidR="00AD0029" w:rsidRPr="003106AF">
        <w:rPr>
          <w:rFonts w:ascii="Calibri" w:hAnsi="Calibri" w:cs="Calibri"/>
          <w:sz w:val="24"/>
          <w:szCs w:val="24"/>
          <w:lang w:eastAsia="ja-JP"/>
        </w:rPr>
        <w:t xml:space="preserve">and </w:t>
      </w:r>
      <w:r w:rsidR="00AA45A9" w:rsidRPr="003106AF">
        <w:rPr>
          <w:rFonts w:ascii="Calibri" w:hAnsi="Calibri" w:cs="Calibri"/>
          <w:sz w:val="24"/>
          <w:szCs w:val="24"/>
          <w:lang w:eastAsia="ja-JP"/>
        </w:rPr>
        <w:t>Farm</w:t>
      </w:r>
      <w:r w:rsidR="00AD0029" w:rsidRPr="003106AF">
        <w:rPr>
          <w:rFonts w:ascii="Calibri" w:hAnsi="Calibri" w:cs="Calibri"/>
          <w:sz w:val="24"/>
          <w:szCs w:val="24"/>
          <w:lang w:eastAsia="ja-JP"/>
        </w:rPr>
        <w:t xml:space="preserve"> b</w:t>
      </w:r>
      <w:r w:rsidR="00AA45A9" w:rsidRPr="003106AF">
        <w:rPr>
          <w:rFonts w:ascii="Calibri" w:hAnsi="Calibri" w:cs="Calibri"/>
          <w:sz w:val="24"/>
          <w:szCs w:val="24"/>
          <w:lang w:eastAsia="ja-JP"/>
        </w:rPr>
        <w:t xml:space="preserve">rooks </w:t>
      </w:r>
      <w:r w:rsidR="00E3564C">
        <w:rPr>
          <w:rFonts w:ascii="Calibri" w:hAnsi="Calibri" w:cs="Calibri"/>
          <w:sz w:val="24"/>
          <w:szCs w:val="24"/>
          <w:lang w:eastAsia="ja-JP"/>
        </w:rPr>
        <w:t xml:space="preserve">consistently </w:t>
      </w:r>
      <w:r w:rsidR="00B20E4E" w:rsidRPr="003106AF">
        <w:rPr>
          <w:rFonts w:ascii="Calibri" w:hAnsi="Calibri" w:cs="Calibri"/>
          <w:sz w:val="24"/>
          <w:szCs w:val="24"/>
          <w:lang w:eastAsia="ja-JP"/>
        </w:rPr>
        <w:t xml:space="preserve">provided </w:t>
      </w:r>
      <w:r w:rsidR="00251C4C" w:rsidRPr="003106AF">
        <w:rPr>
          <w:rFonts w:ascii="Calibri" w:hAnsi="Calibri" w:cs="Calibri"/>
          <w:sz w:val="24"/>
          <w:szCs w:val="24"/>
          <w:lang w:eastAsia="ja-JP"/>
        </w:rPr>
        <w:t xml:space="preserve">sources of </w:t>
      </w:r>
      <w:r w:rsidR="00B20E4E" w:rsidRPr="003106AF">
        <w:rPr>
          <w:rFonts w:ascii="Calibri" w:hAnsi="Calibri" w:cs="Calibri"/>
          <w:sz w:val="24"/>
          <w:szCs w:val="24"/>
          <w:lang w:eastAsia="ja-JP"/>
        </w:rPr>
        <w:t xml:space="preserve">cool water </w:t>
      </w:r>
      <w:r w:rsidR="008B03D0" w:rsidRPr="003106AF">
        <w:rPr>
          <w:rFonts w:ascii="Calibri" w:hAnsi="Calibri" w:cs="Calibri"/>
          <w:sz w:val="24"/>
          <w:szCs w:val="24"/>
          <w:lang w:eastAsia="ja-JP"/>
        </w:rPr>
        <w:t xml:space="preserve">when </w:t>
      </w:r>
      <w:r w:rsidR="00E3564C" w:rsidRPr="003106AF">
        <w:rPr>
          <w:rFonts w:ascii="Calibri" w:hAnsi="Calibri" w:cs="Calibri"/>
          <w:sz w:val="24"/>
          <w:szCs w:val="24"/>
          <w:lang w:eastAsia="ja-JP"/>
        </w:rPr>
        <w:t xml:space="preserve">summer </w:t>
      </w:r>
      <w:r w:rsidR="008B03D0" w:rsidRPr="003106AF">
        <w:rPr>
          <w:rFonts w:ascii="Calibri" w:hAnsi="Calibri" w:cs="Calibri"/>
          <w:sz w:val="24"/>
          <w:szCs w:val="24"/>
          <w:lang w:eastAsia="ja-JP"/>
        </w:rPr>
        <w:t xml:space="preserve">conditions </w:t>
      </w:r>
      <w:r w:rsidR="00251C4C" w:rsidRPr="003106AF">
        <w:rPr>
          <w:rFonts w:ascii="Calibri" w:hAnsi="Calibri" w:cs="Calibri"/>
          <w:sz w:val="24"/>
          <w:szCs w:val="24"/>
          <w:lang w:eastAsia="ja-JP"/>
        </w:rPr>
        <w:t xml:space="preserve">in the river </w:t>
      </w:r>
      <w:r w:rsidR="00BC5AC5" w:rsidRPr="003106AF">
        <w:rPr>
          <w:rFonts w:ascii="Calibri" w:hAnsi="Calibri" w:cs="Calibri"/>
          <w:sz w:val="24"/>
          <w:szCs w:val="24"/>
          <w:lang w:eastAsia="ja-JP"/>
        </w:rPr>
        <w:t xml:space="preserve">were </w:t>
      </w:r>
      <w:r w:rsidR="008B03D0" w:rsidRPr="003106AF">
        <w:rPr>
          <w:rFonts w:ascii="Calibri" w:hAnsi="Calibri" w:cs="Calibri"/>
          <w:sz w:val="24"/>
          <w:szCs w:val="24"/>
          <w:lang w:eastAsia="ja-JP"/>
        </w:rPr>
        <w:t>unfavorable</w:t>
      </w:r>
      <w:r w:rsidR="006A563C" w:rsidRPr="003106AF">
        <w:rPr>
          <w:rFonts w:ascii="Calibri" w:hAnsi="Calibri" w:cs="Calibri"/>
          <w:sz w:val="24"/>
          <w:szCs w:val="24"/>
          <w:lang w:eastAsia="ja-JP"/>
        </w:rPr>
        <w:t>.</w:t>
      </w:r>
      <w:r w:rsidR="006A563C" w:rsidRPr="003106AF">
        <w:rPr>
          <w:rFonts w:ascii="Calibri" w:eastAsia="Times New Roman" w:hAnsi="Calibri" w:cs="Calibri"/>
          <w:sz w:val="24"/>
          <w:szCs w:val="24"/>
          <w:lang w:eastAsia="ja-JP"/>
        </w:rPr>
        <w:t xml:space="preserve"> </w:t>
      </w:r>
      <w:r w:rsidR="00F44FAC" w:rsidRPr="003106AF">
        <w:rPr>
          <w:rFonts w:ascii="Calibri" w:eastAsia="Times New Roman" w:hAnsi="Calibri" w:cs="Calibri"/>
          <w:sz w:val="24"/>
          <w:szCs w:val="24"/>
          <w:lang w:eastAsia="ja-JP"/>
        </w:rPr>
        <w:t>Maximum daily temperatures at Schedule and Five Finger brooks exceeded the 68</w:t>
      </w:r>
      <w:r w:rsidR="00F44FAC" w:rsidRPr="003106AF">
        <w:rPr>
          <w:rFonts w:ascii="Calibri" w:eastAsia="Times New Roman" w:hAnsi="Calibri" w:cs="Calibri"/>
          <w:sz w:val="24"/>
          <w:szCs w:val="24"/>
          <w:vertAlign w:val="superscript"/>
          <w:lang w:eastAsia="ja-JP"/>
        </w:rPr>
        <w:t>0</w:t>
      </w:r>
      <w:r w:rsidR="00F44FAC" w:rsidRPr="003106AF">
        <w:rPr>
          <w:rFonts w:ascii="Calibri" w:eastAsia="Times New Roman" w:hAnsi="Calibri" w:cs="Calibri"/>
          <w:sz w:val="24"/>
          <w:szCs w:val="24"/>
          <w:lang w:eastAsia="ja-JP"/>
        </w:rPr>
        <w:t xml:space="preserve"> </w:t>
      </w:r>
      <w:proofErr w:type="gramStart"/>
      <w:r w:rsidRPr="003106AF">
        <w:rPr>
          <w:rFonts w:ascii="Calibri" w:eastAsia="Times New Roman" w:hAnsi="Calibri" w:cs="Calibri"/>
          <w:sz w:val="24"/>
          <w:szCs w:val="24"/>
          <w:lang w:eastAsia="ja-JP"/>
        </w:rPr>
        <w:t>threshold</w:t>
      </w:r>
      <w:proofErr w:type="gramEnd"/>
      <w:r w:rsidRPr="003106AF">
        <w:rPr>
          <w:rFonts w:ascii="Calibri" w:eastAsia="Times New Roman" w:hAnsi="Calibri" w:cs="Calibri"/>
          <w:sz w:val="24"/>
          <w:szCs w:val="24"/>
          <w:lang w:eastAsia="ja-JP"/>
        </w:rPr>
        <w:t xml:space="preserve"> </w:t>
      </w:r>
      <w:r w:rsidR="00F44FAC" w:rsidRPr="003106AF">
        <w:rPr>
          <w:rFonts w:ascii="Calibri" w:eastAsia="Times New Roman" w:hAnsi="Calibri" w:cs="Calibri"/>
          <w:sz w:val="24"/>
          <w:szCs w:val="24"/>
          <w:lang w:eastAsia="ja-JP"/>
        </w:rPr>
        <w:t xml:space="preserve">more </w:t>
      </w:r>
      <w:r w:rsidR="00F44FAC">
        <w:rPr>
          <w:rFonts w:ascii="Calibri" w:eastAsia="Times New Roman" w:hAnsi="Calibri" w:cs="Calibri"/>
          <w:sz w:val="24"/>
          <w:szCs w:val="24"/>
          <w:lang w:eastAsia="ja-JP"/>
        </w:rPr>
        <w:t xml:space="preserve">often </w:t>
      </w:r>
      <w:r w:rsidR="00F44FAC" w:rsidRPr="003106AF">
        <w:rPr>
          <w:rFonts w:ascii="Calibri" w:eastAsia="Times New Roman" w:hAnsi="Calibri" w:cs="Calibri"/>
          <w:sz w:val="24"/>
          <w:szCs w:val="24"/>
          <w:lang w:eastAsia="ja-JP"/>
        </w:rPr>
        <w:t xml:space="preserve">than </w:t>
      </w:r>
      <w:r w:rsidR="004057CB">
        <w:rPr>
          <w:rFonts w:ascii="Calibri" w:eastAsia="Times New Roman" w:hAnsi="Calibri" w:cs="Calibri"/>
          <w:sz w:val="24"/>
          <w:szCs w:val="24"/>
          <w:lang w:eastAsia="ja-JP"/>
        </w:rPr>
        <w:t xml:space="preserve">in </w:t>
      </w:r>
      <w:r w:rsidR="00F44FAC" w:rsidRPr="003106AF">
        <w:rPr>
          <w:rFonts w:ascii="Calibri" w:eastAsia="Times New Roman" w:hAnsi="Calibri" w:cs="Calibri"/>
          <w:sz w:val="24"/>
          <w:szCs w:val="24"/>
          <w:lang w:eastAsia="ja-JP"/>
        </w:rPr>
        <w:t>the other 8 tributaries</w:t>
      </w:r>
      <w:r w:rsidR="00991F43">
        <w:rPr>
          <w:rFonts w:ascii="Calibri" w:eastAsia="Times New Roman" w:hAnsi="Calibri" w:cs="Calibri"/>
          <w:sz w:val="24"/>
          <w:szCs w:val="24"/>
          <w:lang w:eastAsia="ja-JP"/>
        </w:rPr>
        <w:t>. However,</w:t>
      </w:r>
      <w:r w:rsidR="00F44FAC" w:rsidRPr="003106AF">
        <w:rPr>
          <w:rFonts w:ascii="Calibri" w:eastAsia="Times New Roman" w:hAnsi="Calibri" w:cs="Calibri"/>
          <w:sz w:val="24"/>
          <w:szCs w:val="24"/>
          <w:lang w:eastAsia="ja-JP"/>
        </w:rPr>
        <w:t xml:space="preserve"> their </w:t>
      </w:r>
      <w:r w:rsidR="004057CB">
        <w:rPr>
          <w:rFonts w:ascii="Calibri" w:eastAsia="Times New Roman" w:hAnsi="Calibri" w:cs="Calibri"/>
          <w:sz w:val="24"/>
          <w:szCs w:val="24"/>
          <w:lang w:eastAsia="ja-JP"/>
        </w:rPr>
        <w:t xml:space="preserve">average </w:t>
      </w:r>
      <w:r w:rsidR="00F44FAC" w:rsidRPr="003106AF">
        <w:rPr>
          <w:rFonts w:ascii="Calibri" w:eastAsia="Times New Roman" w:hAnsi="Calibri" w:cs="Calibri"/>
          <w:sz w:val="24"/>
          <w:szCs w:val="24"/>
          <w:lang w:eastAsia="ja-JP"/>
        </w:rPr>
        <w:t xml:space="preserve">daily temperatures exceeded </w:t>
      </w:r>
      <w:proofErr w:type="gramStart"/>
      <w:r w:rsidR="00F44FAC" w:rsidRPr="003106AF">
        <w:rPr>
          <w:rFonts w:ascii="Calibri" w:eastAsia="Times New Roman" w:hAnsi="Calibri" w:cs="Calibri"/>
          <w:sz w:val="24"/>
          <w:szCs w:val="24"/>
          <w:lang w:eastAsia="ja-JP"/>
        </w:rPr>
        <w:t>68</w:t>
      </w:r>
      <w:r w:rsidR="00F44FAC" w:rsidRPr="003106AF">
        <w:rPr>
          <w:rFonts w:ascii="Calibri" w:eastAsia="Times New Roman" w:hAnsi="Calibri" w:cs="Calibri"/>
          <w:sz w:val="24"/>
          <w:szCs w:val="24"/>
          <w:vertAlign w:val="superscript"/>
          <w:lang w:eastAsia="ja-JP"/>
        </w:rPr>
        <w:t>0</w:t>
      </w:r>
      <w:proofErr w:type="gramEnd"/>
      <w:r w:rsidR="00F44FAC" w:rsidRPr="003106AF">
        <w:rPr>
          <w:rFonts w:ascii="Calibri" w:eastAsia="Times New Roman" w:hAnsi="Calibri" w:cs="Calibri"/>
          <w:sz w:val="24"/>
          <w:szCs w:val="24"/>
          <w:lang w:eastAsia="ja-JP"/>
        </w:rPr>
        <w:t xml:space="preserve"> only 7% to 8% of the time, indicating that </w:t>
      </w:r>
      <w:r w:rsidR="00392589">
        <w:rPr>
          <w:rFonts w:ascii="Calibri" w:eastAsia="Times New Roman" w:hAnsi="Calibri" w:cs="Calibri"/>
          <w:sz w:val="24"/>
          <w:szCs w:val="24"/>
          <w:lang w:eastAsia="ja-JP"/>
        </w:rPr>
        <w:t xml:space="preserve">when </w:t>
      </w:r>
      <w:r w:rsidR="00F44FAC" w:rsidRPr="003106AF">
        <w:rPr>
          <w:rFonts w:ascii="Calibri" w:eastAsia="Times New Roman" w:hAnsi="Calibri" w:cs="Calibri"/>
          <w:sz w:val="24"/>
          <w:szCs w:val="24"/>
          <w:lang w:eastAsia="ja-JP"/>
        </w:rPr>
        <w:t xml:space="preserve">higher </w:t>
      </w:r>
      <w:r w:rsidR="00F44FAC" w:rsidRPr="003106AF">
        <w:rPr>
          <w:rFonts w:ascii="Calibri" w:eastAsia="Times New Roman" w:hAnsi="Calibri" w:cs="Calibri"/>
          <w:sz w:val="24"/>
          <w:szCs w:val="24"/>
          <w:lang w:eastAsia="ja-JP"/>
        </w:rPr>
        <w:lastRenderedPageBreak/>
        <w:t>temperatures</w:t>
      </w:r>
      <w:r w:rsidR="00392589">
        <w:rPr>
          <w:rFonts w:ascii="Calibri" w:eastAsia="Times New Roman" w:hAnsi="Calibri" w:cs="Calibri"/>
          <w:sz w:val="24"/>
          <w:szCs w:val="24"/>
          <w:lang w:eastAsia="ja-JP"/>
        </w:rPr>
        <w:t xml:space="preserve"> </w:t>
      </w:r>
      <w:r w:rsidR="00715510">
        <w:rPr>
          <w:rFonts w:ascii="Calibri" w:eastAsia="Times New Roman" w:hAnsi="Calibri" w:cs="Calibri"/>
          <w:sz w:val="24"/>
          <w:szCs w:val="24"/>
          <w:lang w:eastAsia="ja-JP"/>
        </w:rPr>
        <w:t>occurred,</w:t>
      </w:r>
      <w:r w:rsidR="00392589">
        <w:rPr>
          <w:rFonts w:ascii="Calibri" w:eastAsia="Times New Roman" w:hAnsi="Calibri" w:cs="Calibri"/>
          <w:sz w:val="24"/>
          <w:szCs w:val="24"/>
          <w:lang w:eastAsia="ja-JP"/>
        </w:rPr>
        <w:t xml:space="preserve"> they </w:t>
      </w:r>
      <w:r w:rsidR="00F44FAC" w:rsidRPr="003106AF">
        <w:rPr>
          <w:rFonts w:ascii="Calibri" w:eastAsia="Times New Roman" w:hAnsi="Calibri" w:cs="Calibri"/>
          <w:sz w:val="24"/>
          <w:szCs w:val="24"/>
          <w:lang w:eastAsia="ja-JP"/>
        </w:rPr>
        <w:t>were not long lasting</w:t>
      </w:r>
      <w:r w:rsidR="00FB3D5E">
        <w:rPr>
          <w:rFonts w:ascii="Calibri" w:eastAsia="Times New Roman" w:hAnsi="Calibri" w:cs="Calibri"/>
          <w:sz w:val="24"/>
          <w:szCs w:val="24"/>
          <w:lang w:eastAsia="ja-JP"/>
        </w:rPr>
        <w:t xml:space="preserve">. </w:t>
      </w:r>
      <w:r w:rsidR="003E6F03">
        <w:rPr>
          <w:rFonts w:ascii="Calibri" w:eastAsia="Times New Roman" w:hAnsi="Calibri" w:cs="Calibri"/>
          <w:sz w:val="24"/>
          <w:szCs w:val="24"/>
          <w:lang w:eastAsia="ja-JP"/>
        </w:rPr>
        <w:t>B</w:t>
      </w:r>
      <w:r w:rsidR="00677477">
        <w:rPr>
          <w:rFonts w:ascii="Calibri" w:eastAsia="Times New Roman" w:hAnsi="Calibri" w:cs="Calibri"/>
          <w:color w:val="000000"/>
          <w:sz w:val="24"/>
          <w:szCs w:val="24"/>
        </w:rPr>
        <w:t xml:space="preserve">oth brooks </w:t>
      </w:r>
      <w:r w:rsidR="00677477" w:rsidRPr="00B145E3">
        <w:rPr>
          <w:rFonts w:ascii="Calibri" w:eastAsia="Times New Roman" w:hAnsi="Calibri" w:cs="Calibri"/>
          <w:color w:val="000000"/>
          <w:sz w:val="24"/>
          <w:szCs w:val="24"/>
        </w:rPr>
        <w:t xml:space="preserve">support trout populations </w:t>
      </w:r>
      <w:r w:rsidR="003E6F03" w:rsidRPr="00B145E3">
        <w:rPr>
          <w:rFonts w:ascii="Calibri" w:eastAsia="Times New Roman" w:hAnsi="Calibri" w:cs="Calibri"/>
          <w:color w:val="000000"/>
          <w:sz w:val="24"/>
          <w:szCs w:val="24"/>
        </w:rPr>
        <w:t>throughout the summer</w:t>
      </w:r>
      <w:r w:rsidR="003E6F03">
        <w:rPr>
          <w:rFonts w:ascii="Calibri" w:eastAsia="Times New Roman" w:hAnsi="Calibri" w:cs="Calibri"/>
          <w:color w:val="000000"/>
          <w:sz w:val="24"/>
          <w:szCs w:val="24"/>
        </w:rPr>
        <w:t xml:space="preserve"> u</w:t>
      </w:r>
      <w:r w:rsidR="003E6F03" w:rsidRPr="00B145E3">
        <w:rPr>
          <w:rFonts w:ascii="Calibri" w:eastAsia="Times New Roman" w:hAnsi="Calibri" w:cs="Calibri"/>
          <w:color w:val="000000"/>
          <w:sz w:val="24"/>
          <w:szCs w:val="24"/>
        </w:rPr>
        <w:t>pstream in their watersheds</w:t>
      </w:r>
      <w:r w:rsidR="00FB3D5E">
        <w:rPr>
          <w:rFonts w:ascii="Calibri" w:eastAsia="Times New Roman" w:hAnsi="Calibri" w:cs="Calibri"/>
          <w:color w:val="000000"/>
          <w:sz w:val="24"/>
          <w:szCs w:val="24"/>
        </w:rPr>
        <w:t xml:space="preserve">, and both </w:t>
      </w:r>
      <w:r w:rsidR="00513145">
        <w:rPr>
          <w:rFonts w:ascii="Calibri" w:eastAsia="Times New Roman" w:hAnsi="Calibri" w:cs="Calibri"/>
          <w:color w:val="000000"/>
          <w:sz w:val="24"/>
          <w:szCs w:val="24"/>
        </w:rPr>
        <w:t xml:space="preserve">are of a size </w:t>
      </w:r>
      <w:r w:rsidR="009E07D3">
        <w:rPr>
          <w:rFonts w:ascii="Calibri" w:eastAsia="Times New Roman" w:hAnsi="Calibri" w:cs="Calibri"/>
          <w:color w:val="000000"/>
          <w:sz w:val="24"/>
          <w:szCs w:val="24"/>
        </w:rPr>
        <w:t xml:space="preserve">capable of providing </w:t>
      </w:r>
      <w:r w:rsidR="00677477">
        <w:rPr>
          <w:rFonts w:ascii="Calibri" w:eastAsia="Times New Roman" w:hAnsi="Calibri" w:cs="Calibri"/>
          <w:color w:val="000000"/>
          <w:sz w:val="24"/>
          <w:szCs w:val="24"/>
        </w:rPr>
        <w:t>flows that would allow trout from the river to access the</w:t>
      </w:r>
      <w:r w:rsidR="00513145">
        <w:rPr>
          <w:rFonts w:ascii="Calibri" w:eastAsia="Times New Roman" w:hAnsi="Calibri" w:cs="Calibri"/>
          <w:color w:val="000000"/>
          <w:sz w:val="24"/>
          <w:szCs w:val="24"/>
        </w:rPr>
        <w:t>ir</w:t>
      </w:r>
      <w:r w:rsidR="00677477">
        <w:rPr>
          <w:rFonts w:ascii="Calibri" w:eastAsia="Times New Roman" w:hAnsi="Calibri" w:cs="Calibri"/>
          <w:color w:val="000000"/>
          <w:sz w:val="24"/>
          <w:szCs w:val="24"/>
        </w:rPr>
        <w:t xml:space="preserve"> upstream areas</w:t>
      </w:r>
      <w:r w:rsidR="00677477" w:rsidRPr="00B145E3">
        <w:rPr>
          <w:rFonts w:ascii="Calibri" w:eastAsia="Times New Roman" w:hAnsi="Calibri" w:cs="Calibri"/>
          <w:color w:val="000000"/>
          <w:sz w:val="24"/>
          <w:szCs w:val="24"/>
        </w:rPr>
        <w:t>.</w:t>
      </w:r>
    </w:p>
    <w:p w14:paraId="05C741D9" w14:textId="77777777" w:rsidR="009E07D3" w:rsidRDefault="009E07D3" w:rsidP="00A54F40">
      <w:pPr>
        <w:shd w:val="clear" w:color="auto" w:fill="FFFFFF"/>
        <w:spacing w:after="0" w:line="240" w:lineRule="auto"/>
        <w:rPr>
          <w:rFonts w:ascii="Calibri" w:eastAsia="Times New Roman" w:hAnsi="Calibri" w:cs="Calibri"/>
          <w:color w:val="000000"/>
          <w:sz w:val="24"/>
          <w:szCs w:val="24"/>
        </w:rPr>
      </w:pPr>
    </w:p>
    <w:p w14:paraId="576A5DC9" w14:textId="4809B648" w:rsidR="005F2189" w:rsidRPr="009E0D46" w:rsidRDefault="003F215B" w:rsidP="005F2189">
      <w:pPr>
        <w:shd w:val="clear" w:color="auto" w:fill="FFFFFF"/>
        <w:spacing w:after="0" w:line="276" w:lineRule="auto"/>
        <w:rPr>
          <w:rFonts w:ascii="Calibri" w:hAnsi="Calibri" w:cs="Calibri"/>
          <w:sz w:val="24"/>
          <w:szCs w:val="24"/>
        </w:rPr>
      </w:pPr>
      <w:r>
        <w:rPr>
          <w:rFonts w:ascii="Calibri" w:eastAsia="Times New Roman" w:hAnsi="Calibri" w:cs="Calibri"/>
          <w:sz w:val="24"/>
          <w:szCs w:val="24"/>
        </w:rPr>
        <w:t>I</w:t>
      </w:r>
      <w:r w:rsidR="005F2189" w:rsidRPr="009E0D46">
        <w:rPr>
          <w:rFonts w:ascii="Calibri" w:eastAsia="Times New Roman" w:hAnsi="Calibri" w:cs="Calibri"/>
          <w:sz w:val="24"/>
          <w:szCs w:val="24"/>
        </w:rPr>
        <w:t xml:space="preserve">t is important to note that </w:t>
      </w:r>
      <w:r w:rsidR="00C97C59">
        <w:rPr>
          <w:rFonts w:ascii="Calibri" w:eastAsia="Times New Roman" w:hAnsi="Calibri" w:cs="Calibri"/>
          <w:sz w:val="24"/>
          <w:szCs w:val="24"/>
        </w:rPr>
        <w:t xml:space="preserve">the </w:t>
      </w:r>
      <w:r w:rsidR="005F2189" w:rsidRPr="009E0D46">
        <w:rPr>
          <w:rFonts w:ascii="Calibri" w:eastAsia="Times New Roman" w:hAnsi="Calibri" w:cs="Calibri"/>
          <w:sz w:val="24"/>
          <w:szCs w:val="24"/>
        </w:rPr>
        <w:t xml:space="preserve">temperature loggers </w:t>
      </w:r>
      <w:r w:rsidR="00B92B89">
        <w:rPr>
          <w:rFonts w:ascii="Calibri" w:eastAsia="Times New Roman" w:hAnsi="Calibri" w:cs="Calibri"/>
          <w:sz w:val="24"/>
          <w:szCs w:val="24"/>
        </w:rPr>
        <w:t xml:space="preserve">in this project </w:t>
      </w:r>
      <w:r w:rsidR="005F2189" w:rsidRPr="009E0D46">
        <w:rPr>
          <w:rFonts w:ascii="Calibri" w:eastAsia="Times New Roman" w:hAnsi="Calibri" w:cs="Calibri"/>
          <w:sz w:val="24"/>
          <w:szCs w:val="24"/>
        </w:rPr>
        <w:t xml:space="preserve">were located at </w:t>
      </w:r>
      <w:r w:rsidR="00C97C59">
        <w:rPr>
          <w:rFonts w:ascii="Calibri" w:eastAsia="Times New Roman" w:hAnsi="Calibri" w:cs="Calibri"/>
          <w:sz w:val="24"/>
          <w:szCs w:val="24"/>
        </w:rPr>
        <w:t xml:space="preserve">the lowest point </w:t>
      </w:r>
      <w:r w:rsidR="005F2189" w:rsidRPr="009E0D46">
        <w:rPr>
          <w:rFonts w:ascii="Calibri" w:eastAsia="Times New Roman" w:hAnsi="Calibri" w:cs="Calibri"/>
          <w:sz w:val="24"/>
          <w:szCs w:val="24"/>
        </w:rPr>
        <w:t xml:space="preserve">in </w:t>
      </w:r>
      <w:r w:rsidR="00D56D58">
        <w:rPr>
          <w:rFonts w:ascii="Calibri" w:eastAsia="Times New Roman" w:hAnsi="Calibri" w:cs="Calibri"/>
          <w:sz w:val="24"/>
          <w:szCs w:val="24"/>
        </w:rPr>
        <w:t xml:space="preserve">the </w:t>
      </w:r>
      <w:r w:rsidR="0039459D">
        <w:rPr>
          <w:rFonts w:ascii="Calibri" w:eastAsia="Times New Roman" w:hAnsi="Calibri" w:cs="Calibri"/>
          <w:sz w:val="24"/>
          <w:szCs w:val="24"/>
        </w:rPr>
        <w:t>tributaries’</w:t>
      </w:r>
      <w:r w:rsidR="0039459D" w:rsidRPr="009E0D46">
        <w:rPr>
          <w:rFonts w:ascii="Calibri" w:eastAsia="Times New Roman" w:hAnsi="Calibri" w:cs="Calibri"/>
          <w:sz w:val="24"/>
          <w:szCs w:val="24"/>
        </w:rPr>
        <w:t xml:space="preserve"> </w:t>
      </w:r>
      <w:r w:rsidR="005F2189" w:rsidRPr="009E0D46">
        <w:rPr>
          <w:rFonts w:ascii="Calibri" w:eastAsia="Times New Roman" w:hAnsi="Calibri" w:cs="Calibri"/>
          <w:sz w:val="24"/>
          <w:szCs w:val="24"/>
        </w:rPr>
        <w:t>watersheds</w:t>
      </w:r>
      <w:r w:rsidR="00214207" w:rsidRPr="009E0D46">
        <w:rPr>
          <w:rFonts w:ascii="Calibri" w:eastAsia="Times New Roman" w:hAnsi="Calibri" w:cs="Calibri"/>
          <w:sz w:val="24"/>
          <w:szCs w:val="24"/>
        </w:rPr>
        <w:t xml:space="preserve"> </w:t>
      </w:r>
      <w:r>
        <w:rPr>
          <w:rFonts w:ascii="Calibri" w:eastAsia="Times New Roman" w:hAnsi="Calibri" w:cs="Calibri"/>
          <w:sz w:val="24"/>
          <w:szCs w:val="24"/>
        </w:rPr>
        <w:t xml:space="preserve">where they </w:t>
      </w:r>
      <w:r w:rsidR="003C6A5A">
        <w:rPr>
          <w:rFonts w:ascii="Calibri" w:eastAsia="Times New Roman" w:hAnsi="Calibri" w:cs="Calibri"/>
          <w:sz w:val="24"/>
          <w:szCs w:val="24"/>
        </w:rPr>
        <w:t>recorded</w:t>
      </w:r>
      <w:r w:rsidR="00214207" w:rsidRPr="009E0D46">
        <w:rPr>
          <w:rFonts w:ascii="Calibri" w:eastAsia="Times New Roman" w:hAnsi="Calibri" w:cs="Calibri"/>
          <w:sz w:val="24"/>
          <w:szCs w:val="24"/>
        </w:rPr>
        <w:t xml:space="preserve"> </w:t>
      </w:r>
      <w:r w:rsidR="003C6A5A">
        <w:rPr>
          <w:rFonts w:ascii="Calibri" w:eastAsia="Times New Roman" w:hAnsi="Calibri" w:cs="Calibri"/>
          <w:sz w:val="24"/>
          <w:szCs w:val="24"/>
        </w:rPr>
        <w:t>temperatures as</w:t>
      </w:r>
      <w:r w:rsidR="00214207" w:rsidRPr="009E0D46">
        <w:rPr>
          <w:rFonts w:ascii="Calibri" w:eastAsia="Times New Roman" w:hAnsi="Calibri" w:cs="Calibri"/>
          <w:sz w:val="24"/>
          <w:szCs w:val="24"/>
        </w:rPr>
        <w:t xml:space="preserve"> </w:t>
      </w:r>
      <w:r w:rsidR="0039459D" w:rsidRPr="009E0D46">
        <w:rPr>
          <w:rFonts w:ascii="Calibri" w:eastAsia="Times New Roman" w:hAnsi="Calibri" w:cs="Calibri"/>
          <w:sz w:val="24"/>
          <w:szCs w:val="24"/>
        </w:rPr>
        <w:t>they</w:t>
      </w:r>
      <w:r w:rsidR="00D56D58">
        <w:rPr>
          <w:rFonts w:ascii="Calibri" w:eastAsia="Times New Roman" w:hAnsi="Calibri" w:cs="Calibri"/>
          <w:sz w:val="24"/>
          <w:szCs w:val="24"/>
        </w:rPr>
        <w:t xml:space="preserve"> </w:t>
      </w:r>
      <w:r w:rsidR="005F2189" w:rsidRPr="009E0D46">
        <w:rPr>
          <w:rFonts w:ascii="Calibri" w:eastAsia="Times New Roman" w:hAnsi="Calibri" w:cs="Calibri"/>
          <w:sz w:val="24"/>
          <w:szCs w:val="24"/>
        </w:rPr>
        <w:t>enter</w:t>
      </w:r>
      <w:r w:rsidR="00214207" w:rsidRPr="009E0D46">
        <w:rPr>
          <w:rFonts w:ascii="Calibri" w:eastAsia="Times New Roman" w:hAnsi="Calibri" w:cs="Calibri"/>
          <w:sz w:val="24"/>
          <w:szCs w:val="24"/>
        </w:rPr>
        <w:t>ed</w:t>
      </w:r>
      <w:r w:rsidR="005F2189" w:rsidRPr="009E0D46">
        <w:rPr>
          <w:rFonts w:ascii="Calibri" w:eastAsia="Times New Roman" w:hAnsi="Calibri" w:cs="Calibri"/>
          <w:sz w:val="24"/>
          <w:szCs w:val="24"/>
        </w:rPr>
        <w:t xml:space="preserve"> the AWW. </w:t>
      </w:r>
      <w:r w:rsidRPr="009E0D46">
        <w:rPr>
          <w:rFonts w:ascii="Calibri" w:eastAsia="Times New Roman" w:hAnsi="Calibri" w:cs="Calibri"/>
          <w:sz w:val="24"/>
          <w:szCs w:val="24"/>
        </w:rPr>
        <w:t>Water temperatures can vary significantly within individual streams</w:t>
      </w:r>
      <w:r w:rsidR="005E299B">
        <w:rPr>
          <w:rFonts w:ascii="Calibri" w:eastAsia="Times New Roman" w:hAnsi="Calibri" w:cs="Calibri"/>
          <w:sz w:val="24"/>
          <w:szCs w:val="24"/>
        </w:rPr>
        <w:t xml:space="preserve"> along their lengths</w:t>
      </w:r>
      <w:r w:rsidRPr="009E0D46">
        <w:rPr>
          <w:rFonts w:ascii="Calibri" w:eastAsia="Times New Roman" w:hAnsi="Calibri" w:cs="Calibri"/>
          <w:sz w:val="24"/>
          <w:szCs w:val="24"/>
        </w:rPr>
        <w:t xml:space="preserve">, and </w:t>
      </w:r>
      <w:proofErr w:type="gramStart"/>
      <w:r w:rsidR="005E299B">
        <w:rPr>
          <w:rFonts w:ascii="Calibri" w:eastAsia="Times New Roman" w:hAnsi="Calibri" w:cs="Calibri"/>
          <w:sz w:val="24"/>
          <w:szCs w:val="24"/>
        </w:rPr>
        <w:t>t</w:t>
      </w:r>
      <w:r w:rsidR="005F2189" w:rsidRPr="009E0D46">
        <w:rPr>
          <w:rFonts w:ascii="Calibri" w:eastAsia="Times New Roman" w:hAnsi="Calibri" w:cs="Calibri"/>
          <w:sz w:val="24"/>
          <w:szCs w:val="24"/>
        </w:rPr>
        <w:t>hese</w:t>
      </w:r>
      <w:proofErr w:type="gramEnd"/>
      <w:r w:rsidR="005F2189" w:rsidRPr="009E0D46">
        <w:rPr>
          <w:rFonts w:ascii="Calibri" w:eastAsia="Times New Roman" w:hAnsi="Calibri" w:cs="Calibri"/>
          <w:sz w:val="24"/>
          <w:szCs w:val="24"/>
        </w:rPr>
        <w:t xml:space="preserve"> data </w:t>
      </w:r>
      <w:r w:rsidR="00A71BBA">
        <w:rPr>
          <w:rFonts w:ascii="Calibri" w:eastAsia="Times New Roman" w:hAnsi="Calibri" w:cs="Calibri"/>
          <w:sz w:val="24"/>
          <w:szCs w:val="24"/>
        </w:rPr>
        <w:t xml:space="preserve">do not </w:t>
      </w:r>
      <w:proofErr w:type="gramStart"/>
      <w:r w:rsidR="00A71BBA">
        <w:rPr>
          <w:rFonts w:ascii="Calibri" w:eastAsia="Times New Roman" w:hAnsi="Calibri" w:cs="Calibri"/>
          <w:sz w:val="24"/>
          <w:szCs w:val="24"/>
        </w:rPr>
        <w:t>take into account</w:t>
      </w:r>
      <w:proofErr w:type="gramEnd"/>
      <w:r w:rsidR="00A71BBA">
        <w:rPr>
          <w:rFonts w:ascii="Calibri" w:eastAsia="Times New Roman" w:hAnsi="Calibri" w:cs="Calibri"/>
          <w:sz w:val="24"/>
          <w:szCs w:val="24"/>
        </w:rPr>
        <w:t xml:space="preserve"> </w:t>
      </w:r>
      <w:r w:rsidR="00467D87">
        <w:rPr>
          <w:rFonts w:ascii="Calibri" w:eastAsia="Times New Roman" w:hAnsi="Calibri" w:cs="Calibri"/>
          <w:sz w:val="24"/>
          <w:szCs w:val="24"/>
        </w:rPr>
        <w:t xml:space="preserve">any </w:t>
      </w:r>
      <w:r w:rsidR="0067237B">
        <w:rPr>
          <w:rFonts w:ascii="Calibri" w:eastAsia="Times New Roman" w:hAnsi="Calibri" w:cs="Calibri"/>
          <w:sz w:val="24"/>
          <w:szCs w:val="24"/>
        </w:rPr>
        <w:t xml:space="preserve">sources of cooler water </w:t>
      </w:r>
      <w:r w:rsidR="00A71BBA">
        <w:rPr>
          <w:rFonts w:ascii="Calibri" w:eastAsia="Times New Roman" w:hAnsi="Calibri" w:cs="Calibri"/>
          <w:sz w:val="24"/>
          <w:szCs w:val="24"/>
        </w:rPr>
        <w:t>that may be located</w:t>
      </w:r>
      <w:r w:rsidR="0067237B">
        <w:rPr>
          <w:rFonts w:ascii="Calibri" w:eastAsia="Times New Roman" w:hAnsi="Calibri" w:cs="Calibri"/>
          <w:sz w:val="24"/>
          <w:szCs w:val="24"/>
        </w:rPr>
        <w:t xml:space="preserve"> </w:t>
      </w:r>
      <w:r w:rsidR="005F2189" w:rsidRPr="009E0D46">
        <w:rPr>
          <w:rFonts w:ascii="Calibri" w:eastAsia="Times New Roman" w:hAnsi="Calibri" w:cs="Calibri"/>
          <w:sz w:val="24"/>
          <w:szCs w:val="24"/>
        </w:rPr>
        <w:t>higher in the watershed</w:t>
      </w:r>
      <w:r w:rsidR="00A71BBA">
        <w:rPr>
          <w:rFonts w:ascii="Calibri" w:eastAsia="Times New Roman" w:hAnsi="Calibri" w:cs="Calibri"/>
          <w:sz w:val="24"/>
          <w:szCs w:val="24"/>
        </w:rPr>
        <w:t>s</w:t>
      </w:r>
      <w:r w:rsidR="005F2189" w:rsidRPr="009E0D46">
        <w:rPr>
          <w:rFonts w:ascii="Calibri" w:eastAsia="Times New Roman" w:hAnsi="Calibri" w:cs="Calibri"/>
          <w:sz w:val="24"/>
          <w:szCs w:val="24"/>
        </w:rPr>
        <w:t xml:space="preserve">.  </w:t>
      </w:r>
    </w:p>
    <w:p w14:paraId="5CCAB26C" w14:textId="77777777" w:rsidR="007061B9" w:rsidRDefault="007061B9" w:rsidP="00A54F40">
      <w:pPr>
        <w:shd w:val="clear" w:color="auto" w:fill="FFFFFF"/>
        <w:spacing w:after="0" w:line="240" w:lineRule="auto"/>
        <w:rPr>
          <w:rFonts w:ascii="Calibri" w:hAnsi="Calibri" w:cs="Calibri"/>
          <w:sz w:val="24"/>
          <w:szCs w:val="24"/>
        </w:rPr>
      </w:pPr>
    </w:p>
    <w:p w14:paraId="0C311C26" w14:textId="6D6C3FAD" w:rsidR="00951254" w:rsidRDefault="007E69D3" w:rsidP="00E735BF">
      <w:pPr>
        <w:shd w:val="clear" w:color="auto" w:fill="FFFFFF"/>
        <w:spacing w:after="0" w:line="276" w:lineRule="auto"/>
        <w:rPr>
          <w:rFonts w:ascii="Calibri" w:eastAsia="Times New Roman" w:hAnsi="Calibri" w:cs="Calibri"/>
          <w:color w:val="000000"/>
          <w:sz w:val="24"/>
          <w:szCs w:val="24"/>
        </w:rPr>
      </w:pPr>
      <w:r w:rsidRPr="00B145E3">
        <w:rPr>
          <w:rFonts w:ascii="Calibri" w:eastAsia="Times New Roman" w:hAnsi="Calibri" w:cs="Calibri"/>
          <w:color w:val="000000"/>
          <w:sz w:val="24"/>
          <w:szCs w:val="24"/>
        </w:rPr>
        <w:t xml:space="preserve">The following table </w:t>
      </w:r>
      <w:r w:rsidR="00E735BF">
        <w:rPr>
          <w:rFonts w:ascii="Calibri" w:eastAsia="Times New Roman" w:hAnsi="Calibri" w:cs="Calibri"/>
          <w:color w:val="000000"/>
          <w:sz w:val="24"/>
          <w:szCs w:val="24"/>
        </w:rPr>
        <w:t>presents</w:t>
      </w:r>
      <w:r w:rsidR="00B70694">
        <w:rPr>
          <w:rFonts w:ascii="Calibri" w:eastAsia="Times New Roman" w:hAnsi="Calibri" w:cs="Calibri"/>
          <w:color w:val="000000"/>
          <w:sz w:val="24"/>
          <w:szCs w:val="24"/>
        </w:rPr>
        <w:t xml:space="preserve"> the</w:t>
      </w:r>
      <w:r w:rsidR="00E735BF">
        <w:rPr>
          <w:rFonts w:ascii="Calibri" w:eastAsia="Times New Roman" w:hAnsi="Calibri" w:cs="Calibri"/>
          <w:color w:val="000000"/>
          <w:sz w:val="24"/>
          <w:szCs w:val="24"/>
        </w:rPr>
        <w:t xml:space="preserve"> </w:t>
      </w:r>
      <w:r w:rsidRPr="00B145E3">
        <w:rPr>
          <w:rFonts w:ascii="Calibri" w:eastAsia="Times New Roman" w:hAnsi="Calibri" w:cs="Calibri"/>
          <w:color w:val="000000"/>
          <w:sz w:val="24"/>
          <w:szCs w:val="24"/>
        </w:rPr>
        <w:t xml:space="preserve">percentage of July </w:t>
      </w:r>
      <w:r w:rsidR="002541BB">
        <w:rPr>
          <w:rFonts w:ascii="Calibri" w:eastAsia="Times New Roman" w:hAnsi="Calibri" w:cs="Calibri"/>
          <w:color w:val="000000"/>
          <w:sz w:val="24"/>
          <w:szCs w:val="24"/>
        </w:rPr>
        <w:t xml:space="preserve">and </w:t>
      </w:r>
      <w:r w:rsidR="002541BB" w:rsidRPr="00B145E3">
        <w:rPr>
          <w:rFonts w:ascii="Calibri" w:eastAsia="Times New Roman" w:hAnsi="Calibri" w:cs="Calibri"/>
          <w:color w:val="000000"/>
          <w:sz w:val="24"/>
          <w:szCs w:val="24"/>
        </w:rPr>
        <w:t>August</w:t>
      </w:r>
      <w:r w:rsidRPr="00B145E3">
        <w:rPr>
          <w:rFonts w:ascii="Calibri" w:eastAsia="Times New Roman" w:hAnsi="Calibri" w:cs="Calibri"/>
          <w:color w:val="000000"/>
          <w:sz w:val="24"/>
          <w:szCs w:val="24"/>
        </w:rPr>
        <w:t xml:space="preserve"> days</w:t>
      </w:r>
      <w:r w:rsidR="00042336">
        <w:rPr>
          <w:rFonts w:ascii="Calibri" w:eastAsia="Times New Roman" w:hAnsi="Calibri" w:cs="Calibri"/>
          <w:color w:val="000000"/>
          <w:sz w:val="24"/>
          <w:szCs w:val="24"/>
        </w:rPr>
        <w:t xml:space="preserve"> </w:t>
      </w:r>
      <w:r w:rsidR="00C30F54" w:rsidRPr="00B145E3">
        <w:rPr>
          <w:rFonts w:ascii="Calibri" w:eastAsia="Times New Roman" w:hAnsi="Calibri" w:cs="Calibri"/>
          <w:color w:val="000000"/>
          <w:sz w:val="24"/>
          <w:szCs w:val="24"/>
        </w:rPr>
        <w:t>w</w:t>
      </w:r>
      <w:r w:rsidR="00C30F54">
        <w:rPr>
          <w:rFonts w:ascii="Calibri" w:eastAsia="Times New Roman" w:hAnsi="Calibri" w:cs="Calibri"/>
          <w:color w:val="000000"/>
          <w:sz w:val="24"/>
          <w:szCs w:val="24"/>
        </w:rPr>
        <w:t>ith</w:t>
      </w:r>
      <w:r w:rsidR="00C30F54" w:rsidRPr="00B145E3">
        <w:rPr>
          <w:rFonts w:ascii="Calibri" w:eastAsia="Times New Roman" w:hAnsi="Calibri" w:cs="Calibri"/>
          <w:color w:val="000000"/>
          <w:sz w:val="24"/>
          <w:szCs w:val="24"/>
        </w:rPr>
        <w:t xml:space="preserve"> average </w:t>
      </w:r>
      <w:r w:rsidR="00BD39D1">
        <w:rPr>
          <w:rFonts w:ascii="Calibri" w:eastAsia="Times New Roman" w:hAnsi="Calibri" w:cs="Calibri"/>
          <w:color w:val="000000"/>
          <w:sz w:val="24"/>
          <w:szCs w:val="24"/>
        </w:rPr>
        <w:t xml:space="preserve">water </w:t>
      </w:r>
      <w:r w:rsidR="00C30F54">
        <w:rPr>
          <w:rFonts w:ascii="Calibri" w:eastAsia="Times New Roman" w:hAnsi="Calibri" w:cs="Calibri"/>
          <w:color w:val="000000"/>
          <w:sz w:val="24"/>
          <w:szCs w:val="24"/>
        </w:rPr>
        <w:t>t</w:t>
      </w:r>
      <w:r w:rsidR="00C30F54" w:rsidRPr="00B145E3">
        <w:rPr>
          <w:rFonts w:ascii="Calibri" w:eastAsia="Times New Roman" w:hAnsi="Calibri" w:cs="Calibri"/>
          <w:color w:val="000000"/>
          <w:sz w:val="24"/>
          <w:szCs w:val="24"/>
        </w:rPr>
        <w:t xml:space="preserve">emperatures </w:t>
      </w:r>
      <w:r w:rsidR="00C30F54">
        <w:rPr>
          <w:rFonts w:ascii="Calibri" w:eastAsia="Times New Roman" w:hAnsi="Calibri" w:cs="Calibri"/>
          <w:color w:val="000000"/>
          <w:sz w:val="24"/>
          <w:szCs w:val="24"/>
        </w:rPr>
        <w:t xml:space="preserve">greater than or equal to </w:t>
      </w:r>
      <w:r w:rsidR="00C30F54" w:rsidRPr="00B145E3">
        <w:rPr>
          <w:rFonts w:ascii="Calibri" w:eastAsia="Times New Roman" w:hAnsi="Calibri" w:cs="Calibri"/>
          <w:color w:val="000000"/>
          <w:sz w:val="24"/>
          <w:szCs w:val="24"/>
        </w:rPr>
        <w:t>68</w:t>
      </w:r>
      <w:r w:rsidR="00C30F54">
        <w:rPr>
          <w:rFonts w:ascii="Calibri" w:eastAsia="Times New Roman" w:hAnsi="Calibri" w:cs="Calibri"/>
          <w:color w:val="000000"/>
          <w:sz w:val="24"/>
          <w:szCs w:val="24"/>
          <w:vertAlign w:val="superscript"/>
        </w:rPr>
        <w:t>0</w:t>
      </w:r>
      <w:r w:rsidR="00C30F54" w:rsidRPr="00B145E3">
        <w:rPr>
          <w:rFonts w:ascii="Calibri" w:eastAsia="Times New Roman" w:hAnsi="Calibri" w:cs="Calibri"/>
          <w:color w:val="000000"/>
          <w:sz w:val="24"/>
          <w:szCs w:val="24"/>
        </w:rPr>
        <w:t xml:space="preserve"> F</w:t>
      </w:r>
      <w:r w:rsidR="00C30F54">
        <w:rPr>
          <w:rFonts w:ascii="Calibri" w:eastAsia="Times New Roman" w:hAnsi="Calibri" w:cs="Calibri"/>
          <w:color w:val="000000"/>
          <w:sz w:val="24"/>
          <w:szCs w:val="24"/>
        </w:rPr>
        <w:t xml:space="preserve"> </w:t>
      </w:r>
      <w:r w:rsidRPr="00B145E3">
        <w:rPr>
          <w:rFonts w:ascii="Calibri" w:eastAsia="Times New Roman" w:hAnsi="Calibri" w:cs="Calibri"/>
          <w:color w:val="000000"/>
          <w:sz w:val="24"/>
          <w:szCs w:val="24"/>
        </w:rPr>
        <w:t xml:space="preserve">in </w:t>
      </w:r>
      <w:r w:rsidR="00C30F54">
        <w:rPr>
          <w:rFonts w:ascii="Calibri" w:eastAsia="Times New Roman" w:hAnsi="Calibri" w:cs="Calibri"/>
          <w:color w:val="000000"/>
          <w:sz w:val="24"/>
          <w:szCs w:val="24"/>
        </w:rPr>
        <w:t xml:space="preserve">the lake </w:t>
      </w:r>
      <w:r w:rsidR="00A32664">
        <w:rPr>
          <w:rFonts w:ascii="Calibri" w:eastAsia="Times New Roman" w:hAnsi="Calibri" w:cs="Calibri"/>
          <w:color w:val="000000"/>
          <w:sz w:val="24"/>
          <w:szCs w:val="24"/>
        </w:rPr>
        <w:t xml:space="preserve">tributaries </w:t>
      </w:r>
      <w:r w:rsidR="00C30F54">
        <w:rPr>
          <w:rFonts w:ascii="Calibri" w:eastAsia="Times New Roman" w:hAnsi="Calibri" w:cs="Calibri"/>
          <w:color w:val="000000"/>
          <w:sz w:val="24"/>
          <w:szCs w:val="24"/>
        </w:rPr>
        <w:t>monitored</w:t>
      </w:r>
      <w:r w:rsidR="00BD39D1">
        <w:rPr>
          <w:rFonts w:ascii="Calibri" w:eastAsia="Times New Roman" w:hAnsi="Calibri" w:cs="Calibri"/>
          <w:color w:val="000000"/>
          <w:sz w:val="24"/>
          <w:szCs w:val="24"/>
        </w:rPr>
        <w:t xml:space="preserve">, and maximum </w:t>
      </w:r>
      <w:r w:rsidR="0037053C">
        <w:rPr>
          <w:rFonts w:ascii="Calibri" w:eastAsia="Times New Roman" w:hAnsi="Calibri" w:cs="Calibri"/>
          <w:color w:val="000000"/>
          <w:sz w:val="24"/>
          <w:szCs w:val="24"/>
        </w:rPr>
        <w:t>water temperatures greater than or equal to 68</w:t>
      </w:r>
      <w:r w:rsidR="0037053C">
        <w:rPr>
          <w:rFonts w:ascii="Calibri" w:eastAsia="Times New Roman" w:hAnsi="Calibri" w:cs="Calibri"/>
          <w:color w:val="000000"/>
          <w:sz w:val="24"/>
          <w:szCs w:val="24"/>
          <w:vertAlign w:val="superscript"/>
        </w:rPr>
        <w:t>0</w:t>
      </w:r>
      <w:r w:rsidR="0037053C">
        <w:rPr>
          <w:rFonts w:ascii="Calibri" w:eastAsia="Times New Roman" w:hAnsi="Calibri" w:cs="Calibri"/>
          <w:color w:val="000000"/>
          <w:sz w:val="24"/>
          <w:szCs w:val="24"/>
        </w:rPr>
        <w:t xml:space="preserve"> F and 73.4</w:t>
      </w:r>
      <w:r w:rsidR="0037053C">
        <w:rPr>
          <w:rFonts w:ascii="Calibri" w:eastAsia="Times New Roman" w:hAnsi="Calibri" w:cs="Calibri"/>
          <w:color w:val="000000"/>
          <w:sz w:val="24"/>
          <w:szCs w:val="24"/>
          <w:vertAlign w:val="superscript"/>
        </w:rPr>
        <w:t>0</w:t>
      </w:r>
      <w:r w:rsidR="0037053C">
        <w:rPr>
          <w:rFonts w:ascii="Calibri" w:eastAsia="Times New Roman" w:hAnsi="Calibri" w:cs="Calibri"/>
          <w:color w:val="000000"/>
          <w:sz w:val="24"/>
          <w:szCs w:val="24"/>
        </w:rPr>
        <w:t xml:space="preserve"> F</w:t>
      </w:r>
      <w:r w:rsidR="00283FCA">
        <w:rPr>
          <w:rFonts w:ascii="Calibri" w:eastAsia="Times New Roman" w:hAnsi="Calibri" w:cs="Calibri"/>
          <w:color w:val="000000"/>
          <w:sz w:val="24"/>
          <w:szCs w:val="24"/>
        </w:rPr>
        <w:t>.</w:t>
      </w:r>
    </w:p>
    <w:p w14:paraId="2741B0B6" w14:textId="77777777" w:rsidR="0037053C" w:rsidRDefault="0037053C" w:rsidP="00467D87">
      <w:pPr>
        <w:shd w:val="clear" w:color="auto" w:fill="FFFFFF"/>
        <w:spacing w:after="0" w:line="240" w:lineRule="auto"/>
        <w:rPr>
          <w:rFonts w:ascii="Calibri" w:eastAsia="Times New Roman" w:hAnsi="Calibri" w:cs="Calibri"/>
          <w:color w:val="000000"/>
          <w:sz w:val="24"/>
          <w:szCs w:val="24"/>
        </w:rPr>
      </w:pPr>
    </w:p>
    <w:tbl>
      <w:tblPr>
        <w:tblW w:w="10164" w:type="dxa"/>
        <w:jc w:val="center"/>
        <w:tblLook w:val="04A0" w:firstRow="1" w:lastRow="0" w:firstColumn="1" w:lastColumn="0" w:noHBand="0" w:noVBand="1"/>
      </w:tblPr>
      <w:tblGrid>
        <w:gridCol w:w="2340"/>
        <w:gridCol w:w="2160"/>
        <w:gridCol w:w="1224"/>
        <w:gridCol w:w="1484"/>
        <w:gridCol w:w="1478"/>
        <w:gridCol w:w="1478"/>
      </w:tblGrid>
      <w:tr w:rsidR="002C0D5A" w:rsidRPr="00FE0950" w14:paraId="19D2D7A2" w14:textId="10B8D719" w:rsidTr="002E45F7">
        <w:trPr>
          <w:trHeight w:val="300"/>
          <w:jc w:val="center"/>
        </w:trPr>
        <w:tc>
          <w:tcPr>
            <w:tcW w:w="2340" w:type="dxa"/>
            <w:tcBorders>
              <w:top w:val="nil"/>
              <w:left w:val="nil"/>
              <w:bottom w:val="single" w:sz="4" w:space="0" w:color="auto"/>
              <w:right w:val="single" w:sz="4" w:space="0" w:color="auto"/>
            </w:tcBorders>
            <w:shd w:val="clear" w:color="auto" w:fill="auto"/>
            <w:noWrap/>
            <w:vAlign w:val="bottom"/>
            <w:hideMark/>
          </w:tcPr>
          <w:p w14:paraId="1AB80430" w14:textId="6FB104F3" w:rsidR="002C0D5A" w:rsidRPr="00FE0950" w:rsidRDefault="00846C57" w:rsidP="00CB7233">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4"/>
                <w:szCs w:val="24"/>
              </w:rPr>
              <w:t xml:space="preserve"> </w:t>
            </w:r>
          </w:p>
        </w:tc>
        <w:tc>
          <w:tcPr>
            <w:tcW w:w="2160" w:type="dxa"/>
            <w:tcBorders>
              <w:top w:val="single" w:sz="4" w:space="0" w:color="auto"/>
              <w:left w:val="single" w:sz="4" w:space="0" w:color="auto"/>
              <w:bottom w:val="single" w:sz="4" w:space="0" w:color="auto"/>
              <w:right w:val="nil"/>
            </w:tcBorders>
            <w:shd w:val="clear" w:color="auto" w:fill="auto"/>
            <w:noWrap/>
            <w:vAlign w:val="bottom"/>
            <w:hideMark/>
          </w:tcPr>
          <w:p w14:paraId="208566B4" w14:textId="26BB1EF8" w:rsidR="002C0D5A" w:rsidRPr="009E0D46" w:rsidRDefault="00C87237" w:rsidP="00CB7233">
            <w:pPr>
              <w:spacing w:after="0" w:line="240" w:lineRule="auto"/>
              <w:rPr>
                <w:rFonts w:ascii="Calibri" w:eastAsia="Times New Roman" w:hAnsi="Calibri" w:cs="Calibri"/>
              </w:rPr>
            </w:pPr>
            <w:r w:rsidRPr="009E0D46">
              <w:rPr>
                <w:rFonts w:ascii="Calibri" w:eastAsia="Times New Roman" w:hAnsi="Calibri" w:cs="Calibri"/>
              </w:rPr>
              <w:t xml:space="preserve">From East </w:t>
            </w:r>
            <w:r w:rsidR="00AE6951" w:rsidRPr="009E0D46">
              <w:rPr>
                <w:rFonts w:ascii="Calibri" w:eastAsia="Times New Roman" w:hAnsi="Calibri" w:cs="Calibri"/>
              </w:rPr>
              <w:t>(E)</w:t>
            </w:r>
            <w:r w:rsidRPr="009E0D46">
              <w:rPr>
                <w:rFonts w:ascii="Calibri" w:eastAsia="Times New Roman" w:hAnsi="Calibri" w:cs="Calibri"/>
              </w:rPr>
              <w:t xml:space="preserve"> </w:t>
            </w:r>
            <w:r w:rsidR="00AE6951" w:rsidRPr="009E0D46">
              <w:rPr>
                <w:rFonts w:ascii="Calibri" w:eastAsia="Times New Roman" w:hAnsi="Calibri" w:cs="Calibri"/>
              </w:rPr>
              <w:t xml:space="preserve">or </w:t>
            </w:r>
            <w:r w:rsidRPr="009E0D46">
              <w:rPr>
                <w:rFonts w:ascii="Calibri" w:eastAsia="Times New Roman" w:hAnsi="Calibri" w:cs="Calibri"/>
              </w:rPr>
              <w:t>West</w:t>
            </w:r>
            <w:r w:rsidR="00AE6951" w:rsidRPr="009E0D46">
              <w:rPr>
                <w:rFonts w:ascii="Calibri" w:eastAsia="Times New Roman" w:hAnsi="Calibri" w:cs="Calibri"/>
              </w:rPr>
              <w:t xml:space="preserve"> </w:t>
            </w:r>
            <w:r w:rsidR="0006711C" w:rsidRPr="009E0D46">
              <w:rPr>
                <w:rFonts w:ascii="Calibri" w:eastAsia="Times New Roman" w:hAnsi="Calibri" w:cs="Calibri"/>
              </w:rPr>
              <w:t>(</w:t>
            </w:r>
            <w:r w:rsidR="00AE6951" w:rsidRPr="009E0D46">
              <w:rPr>
                <w:rFonts w:ascii="Calibri" w:eastAsia="Times New Roman" w:hAnsi="Calibri" w:cs="Calibri"/>
              </w:rPr>
              <w:t>W)</w:t>
            </w:r>
            <w:r w:rsidR="0006711C" w:rsidRPr="009E0D46">
              <w:rPr>
                <w:rFonts w:ascii="Calibri" w:eastAsia="Times New Roman" w:hAnsi="Calibri" w:cs="Calibri"/>
              </w:rPr>
              <w:t xml:space="preserve"> a </w:t>
            </w:r>
            <w:r w:rsidR="002C0D5A" w:rsidRPr="009E0D46">
              <w:rPr>
                <w:rFonts w:ascii="Calibri" w:eastAsia="Times New Roman" w:hAnsi="Calibri" w:cs="Calibri"/>
              </w:rPr>
              <w:t>Tributary to</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84AD6" w14:textId="504057BA" w:rsidR="002C0D5A" w:rsidRPr="009E0D46" w:rsidRDefault="002C0D5A" w:rsidP="00CB7233">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Watershed Area</w:t>
            </w:r>
            <w:r w:rsidR="00FA60CF" w:rsidRPr="009E0D46">
              <w:rPr>
                <w:rFonts w:ascii="Calibri" w:eastAsia="Times New Roman" w:hAnsi="Calibri" w:cs="Calibri"/>
                <w:color w:val="000000"/>
              </w:rPr>
              <w:t xml:space="preserve"> </w:t>
            </w:r>
            <w:r w:rsidRPr="009E0D46">
              <w:rPr>
                <w:rFonts w:ascii="Calibri" w:eastAsia="Times New Roman" w:hAnsi="Calibri" w:cs="Calibri"/>
                <w:color w:val="000000"/>
              </w:rPr>
              <w:t xml:space="preserve">    </w:t>
            </w:r>
          </w:p>
          <w:p w14:paraId="38C1C2E2" w14:textId="4220C520" w:rsidR="002C0D5A" w:rsidRPr="009E0D46" w:rsidRDefault="002C0D5A" w:rsidP="00CB7233">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(mi</w:t>
            </w:r>
            <w:r w:rsidRPr="009E0D46">
              <w:rPr>
                <w:rFonts w:ascii="Calibri" w:eastAsia="Times New Roman" w:hAnsi="Calibri" w:cs="Calibri"/>
                <w:color w:val="000000"/>
                <w:vertAlign w:val="superscript"/>
              </w:rPr>
              <w:t>2</w:t>
            </w:r>
            <w:r w:rsidRPr="009E0D46">
              <w:rPr>
                <w:rFonts w:ascii="Calibri" w:eastAsia="Times New Roman" w:hAnsi="Calibri" w:cs="Calibri"/>
                <w:color w:val="000000"/>
              </w:rPr>
              <w:t>)</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7C5E3A7B" w14:textId="5C71E7E7" w:rsidR="002C0D5A" w:rsidRPr="009E0D46" w:rsidRDefault="002C0D5A" w:rsidP="00CB7233">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 Days</w:t>
            </w:r>
            <w:r w:rsidR="00FE0950" w:rsidRPr="009E0D46">
              <w:rPr>
                <w:rFonts w:ascii="Calibri" w:eastAsia="Times New Roman" w:hAnsi="Calibri" w:cs="Calibri"/>
                <w:color w:val="000000"/>
              </w:rPr>
              <w:t xml:space="preserve"> with</w:t>
            </w:r>
            <w:r w:rsidRPr="009E0D46">
              <w:rPr>
                <w:rFonts w:ascii="Calibri" w:eastAsia="Times New Roman" w:hAnsi="Calibri" w:cs="Calibri"/>
                <w:color w:val="000000"/>
              </w:rPr>
              <w:t xml:space="preserve"> Average </w:t>
            </w:r>
            <w:r w:rsidR="004777B0" w:rsidRPr="009E0D46">
              <w:rPr>
                <w:rFonts w:ascii="Calibri" w:eastAsia="Times New Roman" w:hAnsi="Calibri" w:cs="Calibri"/>
                <w:color w:val="000000"/>
              </w:rPr>
              <w:t>Temperatures</w:t>
            </w:r>
            <w:r w:rsidRPr="009E0D46">
              <w:rPr>
                <w:rFonts w:ascii="Calibri" w:eastAsia="Times New Roman" w:hAnsi="Calibri" w:cs="Calibri"/>
                <w:color w:val="000000"/>
              </w:rPr>
              <w:t xml:space="preserve">    GE </w:t>
            </w:r>
            <w:r w:rsidR="002E1DB6" w:rsidRPr="009E0D46">
              <w:rPr>
                <w:rFonts w:ascii="Calibri" w:eastAsia="Times New Roman" w:hAnsi="Calibri" w:cs="Calibri"/>
                <w:color w:val="000000"/>
              </w:rPr>
              <w:t>68</w:t>
            </w:r>
            <w:r w:rsidRPr="009E0D46">
              <w:rPr>
                <w:rFonts w:ascii="Calibri" w:eastAsia="Times New Roman" w:hAnsi="Calibri" w:cs="Calibri"/>
                <w:color w:val="000000"/>
                <w:vertAlign w:val="superscript"/>
              </w:rPr>
              <w:t>0</w:t>
            </w:r>
            <w:r w:rsidRPr="009E0D46">
              <w:rPr>
                <w:rFonts w:ascii="Calibri" w:eastAsia="Times New Roman" w:hAnsi="Calibri" w:cs="Calibri"/>
                <w:color w:val="000000"/>
              </w:rPr>
              <w:t xml:space="preserve"> </w:t>
            </w:r>
            <w:r w:rsidR="002E1DB6" w:rsidRPr="009E0D46">
              <w:rPr>
                <w:rFonts w:ascii="Calibri" w:eastAsia="Times New Roman" w:hAnsi="Calibri" w:cs="Calibri"/>
                <w:color w:val="000000"/>
              </w:rPr>
              <w:t>F</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45F66D7B" w14:textId="195A3685" w:rsidR="002C0D5A" w:rsidRPr="009E0D46" w:rsidRDefault="002C0D5A" w:rsidP="00CB7233">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 Days</w:t>
            </w:r>
            <w:r w:rsidR="00FE0950" w:rsidRPr="009E0D46">
              <w:rPr>
                <w:rFonts w:ascii="Calibri" w:eastAsia="Times New Roman" w:hAnsi="Calibri" w:cs="Calibri"/>
                <w:color w:val="000000"/>
              </w:rPr>
              <w:t xml:space="preserve"> with</w:t>
            </w:r>
            <w:r w:rsidRPr="009E0D46">
              <w:rPr>
                <w:rFonts w:ascii="Calibri" w:eastAsia="Times New Roman" w:hAnsi="Calibri" w:cs="Calibri"/>
                <w:color w:val="000000"/>
              </w:rPr>
              <w:t xml:space="preserve"> </w:t>
            </w:r>
            <w:r w:rsidR="00297662" w:rsidRPr="009E0D46">
              <w:rPr>
                <w:rFonts w:ascii="Calibri" w:eastAsia="Times New Roman" w:hAnsi="Calibri" w:cs="Calibri"/>
                <w:color w:val="000000"/>
              </w:rPr>
              <w:t>Maximum</w:t>
            </w:r>
            <w:r w:rsidR="00811DA6" w:rsidRPr="009E0D46">
              <w:rPr>
                <w:rFonts w:ascii="Calibri" w:eastAsia="Times New Roman" w:hAnsi="Calibri" w:cs="Calibri"/>
                <w:color w:val="000000"/>
              </w:rPr>
              <w:t xml:space="preserve"> Temperatures</w:t>
            </w:r>
            <w:r w:rsidRPr="009E0D46">
              <w:rPr>
                <w:rFonts w:ascii="Calibri" w:eastAsia="Times New Roman" w:hAnsi="Calibri" w:cs="Calibri"/>
                <w:color w:val="000000"/>
              </w:rPr>
              <w:t xml:space="preserve">         GE </w:t>
            </w:r>
            <w:r w:rsidR="002E1DB6" w:rsidRPr="009E0D46">
              <w:rPr>
                <w:rFonts w:ascii="Calibri" w:eastAsia="Times New Roman" w:hAnsi="Calibri" w:cs="Calibri"/>
                <w:color w:val="000000"/>
              </w:rPr>
              <w:t>68</w:t>
            </w:r>
            <w:r w:rsidRPr="009E0D46">
              <w:rPr>
                <w:rFonts w:ascii="Calibri" w:eastAsia="Times New Roman" w:hAnsi="Calibri" w:cs="Calibri"/>
                <w:color w:val="000000"/>
                <w:vertAlign w:val="superscript"/>
              </w:rPr>
              <w:t>0</w:t>
            </w:r>
            <w:r w:rsidRPr="009E0D46">
              <w:rPr>
                <w:rFonts w:ascii="Calibri" w:eastAsia="Times New Roman" w:hAnsi="Calibri" w:cs="Calibri"/>
                <w:color w:val="000000"/>
              </w:rPr>
              <w:t xml:space="preserve"> </w:t>
            </w:r>
            <w:r w:rsidR="002E1DB6" w:rsidRPr="009E0D46">
              <w:rPr>
                <w:rFonts w:ascii="Calibri" w:eastAsia="Times New Roman" w:hAnsi="Calibri" w:cs="Calibri"/>
                <w:color w:val="000000"/>
              </w:rPr>
              <w:t>F</w:t>
            </w:r>
          </w:p>
        </w:tc>
        <w:tc>
          <w:tcPr>
            <w:tcW w:w="1524" w:type="dxa"/>
            <w:tcBorders>
              <w:top w:val="single" w:sz="4" w:space="0" w:color="auto"/>
              <w:left w:val="nil"/>
              <w:bottom w:val="single" w:sz="4" w:space="0" w:color="auto"/>
              <w:right w:val="single" w:sz="4" w:space="0" w:color="auto"/>
            </w:tcBorders>
            <w:vAlign w:val="bottom"/>
          </w:tcPr>
          <w:p w14:paraId="026F41EA" w14:textId="77A50C51" w:rsidR="00FE0950" w:rsidRPr="009E0D46" w:rsidRDefault="00FE0950" w:rsidP="00FE0950">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 Days with             Maximum Temperatures</w:t>
            </w:r>
          </w:p>
          <w:p w14:paraId="1E20828C" w14:textId="0140598C" w:rsidR="002C0D5A" w:rsidRPr="009E0D46" w:rsidRDefault="00FE0950" w:rsidP="00FE0950">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GE 73.4</w:t>
            </w:r>
            <w:r w:rsidRPr="009E0D46">
              <w:rPr>
                <w:rFonts w:ascii="Calibri" w:eastAsia="Times New Roman" w:hAnsi="Calibri" w:cs="Calibri"/>
                <w:color w:val="000000"/>
                <w:vertAlign w:val="superscript"/>
              </w:rPr>
              <w:t>0</w:t>
            </w:r>
            <w:r w:rsidRPr="009E0D46">
              <w:rPr>
                <w:rFonts w:ascii="Calibri" w:eastAsia="Times New Roman" w:hAnsi="Calibri" w:cs="Calibri"/>
                <w:color w:val="000000"/>
              </w:rPr>
              <w:t xml:space="preserve"> F</w:t>
            </w:r>
          </w:p>
        </w:tc>
      </w:tr>
      <w:tr w:rsidR="001514D2" w:rsidRPr="00813C71" w14:paraId="1D4AF1B6" w14:textId="77777777" w:rsidTr="009E0D46">
        <w:trPr>
          <w:trHeight w:val="288"/>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36496" w14:textId="54E108E9"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Upper Allagash Stream</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4B16AD20" w14:textId="562F4667"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Allagash Lake</w:t>
            </w:r>
          </w:p>
        </w:tc>
        <w:tc>
          <w:tcPr>
            <w:tcW w:w="1224" w:type="dxa"/>
            <w:tcBorders>
              <w:top w:val="nil"/>
              <w:left w:val="nil"/>
              <w:bottom w:val="single" w:sz="4" w:space="0" w:color="auto"/>
              <w:right w:val="single" w:sz="4" w:space="0" w:color="auto"/>
            </w:tcBorders>
            <w:shd w:val="clear" w:color="auto" w:fill="auto"/>
            <w:noWrap/>
            <w:vAlign w:val="bottom"/>
          </w:tcPr>
          <w:p w14:paraId="3FFC8E46" w14:textId="537EF354"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69.0</w:t>
            </w:r>
          </w:p>
        </w:tc>
        <w:tc>
          <w:tcPr>
            <w:tcW w:w="1484" w:type="dxa"/>
            <w:tcBorders>
              <w:top w:val="nil"/>
              <w:left w:val="nil"/>
              <w:bottom w:val="single" w:sz="4" w:space="0" w:color="auto"/>
              <w:right w:val="single" w:sz="4" w:space="0" w:color="auto"/>
            </w:tcBorders>
            <w:shd w:val="clear" w:color="auto" w:fill="auto"/>
            <w:noWrap/>
            <w:vAlign w:val="bottom"/>
          </w:tcPr>
          <w:p w14:paraId="56EAF19D" w14:textId="4849BF39"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27%</w:t>
            </w:r>
          </w:p>
        </w:tc>
        <w:tc>
          <w:tcPr>
            <w:tcW w:w="1432" w:type="dxa"/>
            <w:tcBorders>
              <w:top w:val="single" w:sz="4" w:space="0" w:color="auto"/>
              <w:left w:val="nil"/>
              <w:bottom w:val="single" w:sz="4" w:space="0" w:color="auto"/>
              <w:right w:val="single" w:sz="4" w:space="0" w:color="auto"/>
            </w:tcBorders>
            <w:shd w:val="clear" w:color="auto" w:fill="auto"/>
            <w:noWrap/>
            <w:vAlign w:val="bottom"/>
          </w:tcPr>
          <w:p w14:paraId="0E43FA3E" w14:textId="552B6083" w:rsidR="001514D2" w:rsidRPr="009E0D46" w:rsidRDefault="0064168A"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45</w:t>
            </w:r>
            <w:r w:rsidR="00545805" w:rsidRPr="009E0D46">
              <w:rPr>
                <w:rFonts w:ascii="Calibri" w:eastAsia="Times New Roman" w:hAnsi="Calibri" w:cs="Calibri"/>
                <w:color w:val="000000"/>
              </w:rPr>
              <w:t>%</w:t>
            </w:r>
          </w:p>
        </w:tc>
        <w:tc>
          <w:tcPr>
            <w:tcW w:w="1524" w:type="dxa"/>
            <w:tcBorders>
              <w:top w:val="single" w:sz="4" w:space="0" w:color="auto"/>
              <w:left w:val="nil"/>
              <w:bottom w:val="single" w:sz="4" w:space="0" w:color="auto"/>
              <w:right w:val="single" w:sz="4" w:space="0" w:color="auto"/>
            </w:tcBorders>
            <w:vAlign w:val="bottom"/>
          </w:tcPr>
          <w:p w14:paraId="60E3C6B5" w14:textId="5039C22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8%</w:t>
            </w:r>
          </w:p>
        </w:tc>
      </w:tr>
      <w:tr w:rsidR="001514D2" w:rsidRPr="00813C71" w14:paraId="0492D9F2" w14:textId="5772A996" w:rsidTr="009E0D46">
        <w:trPr>
          <w:trHeight w:val="288"/>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346C"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Telos Stream</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192F384" w14:textId="76D084AD"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 xml:space="preserve">Telos Lake </w:t>
            </w:r>
          </w:p>
        </w:tc>
        <w:tc>
          <w:tcPr>
            <w:tcW w:w="1224" w:type="dxa"/>
            <w:tcBorders>
              <w:top w:val="nil"/>
              <w:left w:val="nil"/>
              <w:bottom w:val="single" w:sz="4" w:space="0" w:color="auto"/>
              <w:right w:val="single" w:sz="4" w:space="0" w:color="auto"/>
            </w:tcBorders>
            <w:shd w:val="clear" w:color="auto" w:fill="auto"/>
            <w:noWrap/>
            <w:vAlign w:val="bottom"/>
            <w:hideMark/>
          </w:tcPr>
          <w:p w14:paraId="0D94F875"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16.0</w:t>
            </w:r>
          </w:p>
        </w:tc>
        <w:tc>
          <w:tcPr>
            <w:tcW w:w="1484" w:type="dxa"/>
            <w:tcBorders>
              <w:top w:val="nil"/>
              <w:left w:val="nil"/>
              <w:bottom w:val="single" w:sz="4" w:space="0" w:color="auto"/>
              <w:right w:val="single" w:sz="4" w:space="0" w:color="auto"/>
            </w:tcBorders>
            <w:shd w:val="clear" w:color="auto" w:fill="auto"/>
            <w:noWrap/>
            <w:vAlign w:val="bottom"/>
            <w:hideMark/>
          </w:tcPr>
          <w:p w14:paraId="270C4A64"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23%</w:t>
            </w:r>
          </w:p>
        </w:tc>
        <w:tc>
          <w:tcPr>
            <w:tcW w:w="1432" w:type="dxa"/>
            <w:tcBorders>
              <w:top w:val="single" w:sz="4" w:space="0" w:color="auto"/>
              <w:left w:val="nil"/>
              <w:bottom w:val="single" w:sz="4" w:space="0" w:color="auto"/>
              <w:right w:val="single" w:sz="4" w:space="0" w:color="auto"/>
            </w:tcBorders>
            <w:shd w:val="clear" w:color="auto" w:fill="auto"/>
            <w:noWrap/>
            <w:vAlign w:val="bottom"/>
          </w:tcPr>
          <w:p w14:paraId="1D8EA669" w14:textId="4DCA7066" w:rsidR="001514D2" w:rsidRPr="009E0D46" w:rsidRDefault="00545805"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69%</w:t>
            </w:r>
          </w:p>
        </w:tc>
        <w:tc>
          <w:tcPr>
            <w:tcW w:w="1524" w:type="dxa"/>
            <w:tcBorders>
              <w:top w:val="single" w:sz="4" w:space="0" w:color="auto"/>
              <w:left w:val="nil"/>
              <w:bottom w:val="single" w:sz="4" w:space="0" w:color="auto"/>
              <w:right w:val="single" w:sz="4" w:space="0" w:color="auto"/>
            </w:tcBorders>
            <w:vAlign w:val="bottom"/>
          </w:tcPr>
          <w:p w14:paraId="64E0BE33" w14:textId="6275B4DA"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23%</w:t>
            </w:r>
          </w:p>
        </w:tc>
      </w:tr>
      <w:tr w:rsidR="001514D2" w:rsidRPr="00813C71" w14:paraId="6BADFA7C" w14:textId="500B8461" w:rsidTr="009E0D4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9807968"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Upper Ellis Brook</w:t>
            </w:r>
          </w:p>
        </w:tc>
        <w:tc>
          <w:tcPr>
            <w:tcW w:w="2160" w:type="dxa"/>
            <w:tcBorders>
              <w:top w:val="nil"/>
              <w:left w:val="nil"/>
              <w:bottom w:val="single" w:sz="4" w:space="0" w:color="auto"/>
              <w:right w:val="single" w:sz="4" w:space="0" w:color="auto"/>
            </w:tcBorders>
            <w:shd w:val="clear" w:color="auto" w:fill="auto"/>
            <w:noWrap/>
            <w:vAlign w:val="bottom"/>
            <w:hideMark/>
          </w:tcPr>
          <w:p w14:paraId="60BE65D1" w14:textId="737EA4A5"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Chamberlain Lake</w:t>
            </w:r>
          </w:p>
        </w:tc>
        <w:tc>
          <w:tcPr>
            <w:tcW w:w="1224" w:type="dxa"/>
            <w:tcBorders>
              <w:top w:val="nil"/>
              <w:left w:val="nil"/>
              <w:bottom w:val="single" w:sz="4" w:space="0" w:color="auto"/>
              <w:right w:val="single" w:sz="4" w:space="0" w:color="auto"/>
            </w:tcBorders>
            <w:shd w:val="clear" w:color="auto" w:fill="auto"/>
            <w:noWrap/>
            <w:vAlign w:val="bottom"/>
            <w:hideMark/>
          </w:tcPr>
          <w:p w14:paraId="0354F75E" w14:textId="571F29A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15.0</w:t>
            </w:r>
          </w:p>
        </w:tc>
        <w:tc>
          <w:tcPr>
            <w:tcW w:w="1484" w:type="dxa"/>
            <w:tcBorders>
              <w:top w:val="nil"/>
              <w:left w:val="nil"/>
              <w:bottom w:val="single" w:sz="4" w:space="0" w:color="auto"/>
              <w:right w:val="single" w:sz="4" w:space="0" w:color="auto"/>
            </w:tcBorders>
            <w:shd w:val="clear" w:color="auto" w:fill="auto"/>
            <w:noWrap/>
            <w:vAlign w:val="bottom"/>
            <w:hideMark/>
          </w:tcPr>
          <w:p w14:paraId="6DA28EF6"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65%</w:t>
            </w:r>
          </w:p>
        </w:tc>
        <w:tc>
          <w:tcPr>
            <w:tcW w:w="1432" w:type="dxa"/>
            <w:tcBorders>
              <w:top w:val="nil"/>
              <w:left w:val="nil"/>
              <w:bottom w:val="single" w:sz="4" w:space="0" w:color="auto"/>
              <w:right w:val="single" w:sz="4" w:space="0" w:color="auto"/>
            </w:tcBorders>
            <w:shd w:val="clear" w:color="auto" w:fill="auto"/>
            <w:noWrap/>
            <w:vAlign w:val="bottom"/>
          </w:tcPr>
          <w:p w14:paraId="10536DF5" w14:textId="03EEEA4D" w:rsidR="001514D2" w:rsidRPr="009E0D46" w:rsidRDefault="00545805"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81%</w:t>
            </w:r>
          </w:p>
        </w:tc>
        <w:tc>
          <w:tcPr>
            <w:tcW w:w="1524" w:type="dxa"/>
            <w:tcBorders>
              <w:top w:val="nil"/>
              <w:left w:val="nil"/>
              <w:bottom w:val="single" w:sz="4" w:space="0" w:color="auto"/>
              <w:right w:val="single" w:sz="4" w:space="0" w:color="auto"/>
            </w:tcBorders>
            <w:vAlign w:val="bottom"/>
          </w:tcPr>
          <w:p w14:paraId="64E263BD" w14:textId="3EC037A1"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50%</w:t>
            </w:r>
          </w:p>
        </w:tc>
      </w:tr>
      <w:tr w:rsidR="001514D2" w:rsidRPr="00813C71" w14:paraId="4116CB55" w14:textId="057D8143" w:rsidTr="009E0D46">
        <w:trPr>
          <w:trHeight w:val="288"/>
          <w:jc w:val="center"/>
        </w:trPr>
        <w:tc>
          <w:tcPr>
            <w:tcW w:w="2340" w:type="dxa"/>
            <w:tcBorders>
              <w:top w:val="nil"/>
              <w:left w:val="single" w:sz="4" w:space="0" w:color="auto"/>
              <w:bottom w:val="single" w:sz="8" w:space="0" w:color="auto"/>
              <w:right w:val="single" w:sz="4" w:space="0" w:color="auto"/>
            </w:tcBorders>
            <w:shd w:val="clear" w:color="auto" w:fill="auto"/>
            <w:noWrap/>
            <w:vAlign w:val="bottom"/>
            <w:hideMark/>
          </w:tcPr>
          <w:p w14:paraId="0C6F66E1"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Lower Ellis Brook</w:t>
            </w:r>
          </w:p>
        </w:tc>
        <w:tc>
          <w:tcPr>
            <w:tcW w:w="2160" w:type="dxa"/>
            <w:tcBorders>
              <w:top w:val="nil"/>
              <w:left w:val="nil"/>
              <w:bottom w:val="single" w:sz="8" w:space="0" w:color="auto"/>
              <w:right w:val="single" w:sz="4" w:space="0" w:color="auto"/>
            </w:tcBorders>
            <w:shd w:val="clear" w:color="auto" w:fill="auto"/>
            <w:noWrap/>
            <w:vAlign w:val="bottom"/>
            <w:hideMark/>
          </w:tcPr>
          <w:p w14:paraId="28CA74B8" w14:textId="1761FBBF"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Chamberlain Lake</w:t>
            </w:r>
          </w:p>
        </w:tc>
        <w:tc>
          <w:tcPr>
            <w:tcW w:w="1224" w:type="dxa"/>
            <w:tcBorders>
              <w:top w:val="nil"/>
              <w:left w:val="nil"/>
              <w:bottom w:val="single" w:sz="8" w:space="0" w:color="auto"/>
              <w:right w:val="single" w:sz="4" w:space="0" w:color="auto"/>
            </w:tcBorders>
            <w:shd w:val="clear" w:color="auto" w:fill="auto"/>
            <w:noWrap/>
            <w:vAlign w:val="bottom"/>
            <w:hideMark/>
          </w:tcPr>
          <w:p w14:paraId="79EC8C69"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24.1</w:t>
            </w:r>
          </w:p>
        </w:tc>
        <w:tc>
          <w:tcPr>
            <w:tcW w:w="1484" w:type="dxa"/>
            <w:tcBorders>
              <w:top w:val="nil"/>
              <w:left w:val="nil"/>
              <w:bottom w:val="single" w:sz="8" w:space="0" w:color="auto"/>
              <w:right w:val="single" w:sz="4" w:space="0" w:color="auto"/>
            </w:tcBorders>
            <w:shd w:val="clear" w:color="auto" w:fill="auto"/>
            <w:noWrap/>
            <w:vAlign w:val="bottom"/>
            <w:hideMark/>
          </w:tcPr>
          <w:p w14:paraId="02D3829F"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52%</w:t>
            </w:r>
          </w:p>
        </w:tc>
        <w:tc>
          <w:tcPr>
            <w:tcW w:w="1432" w:type="dxa"/>
            <w:tcBorders>
              <w:top w:val="nil"/>
              <w:left w:val="nil"/>
              <w:bottom w:val="single" w:sz="8" w:space="0" w:color="auto"/>
              <w:right w:val="single" w:sz="4" w:space="0" w:color="auto"/>
            </w:tcBorders>
            <w:shd w:val="clear" w:color="auto" w:fill="auto"/>
            <w:noWrap/>
            <w:vAlign w:val="bottom"/>
          </w:tcPr>
          <w:p w14:paraId="0746C596" w14:textId="6AACC370" w:rsidR="001514D2" w:rsidRPr="009E0D46" w:rsidRDefault="00E02D2F"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81%</w:t>
            </w:r>
          </w:p>
        </w:tc>
        <w:tc>
          <w:tcPr>
            <w:tcW w:w="1524" w:type="dxa"/>
            <w:tcBorders>
              <w:top w:val="nil"/>
              <w:left w:val="nil"/>
              <w:bottom w:val="single" w:sz="8" w:space="0" w:color="auto"/>
              <w:right w:val="single" w:sz="4" w:space="0" w:color="auto"/>
            </w:tcBorders>
            <w:vAlign w:val="bottom"/>
          </w:tcPr>
          <w:p w14:paraId="3AD49F63" w14:textId="6F22ED62"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42%</w:t>
            </w:r>
          </w:p>
        </w:tc>
      </w:tr>
      <w:tr w:rsidR="001514D2" w:rsidRPr="00813C71" w14:paraId="20BCEC83" w14:textId="44B9A60D" w:rsidTr="009E0D46">
        <w:trPr>
          <w:trHeight w:val="288"/>
          <w:jc w:val="center"/>
        </w:trPr>
        <w:tc>
          <w:tcPr>
            <w:tcW w:w="2340" w:type="dxa"/>
            <w:tcBorders>
              <w:top w:val="nil"/>
              <w:left w:val="single" w:sz="4" w:space="0" w:color="auto"/>
              <w:bottom w:val="single" w:sz="8" w:space="0" w:color="auto"/>
              <w:right w:val="single" w:sz="4" w:space="0" w:color="auto"/>
            </w:tcBorders>
            <w:shd w:val="clear" w:color="auto" w:fill="auto"/>
            <w:noWrap/>
            <w:vAlign w:val="bottom"/>
          </w:tcPr>
          <w:p w14:paraId="408CE599" w14:textId="17DE4D1E"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Lower Allagash Stream</w:t>
            </w:r>
          </w:p>
        </w:tc>
        <w:tc>
          <w:tcPr>
            <w:tcW w:w="2160" w:type="dxa"/>
            <w:tcBorders>
              <w:top w:val="nil"/>
              <w:left w:val="nil"/>
              <w:bottom w:val="single" w:sz="8" w:space="0" w:color="auto"/>
              <w:right w:val="single" w:sz="4" w:space="0" w:color="auto"/>
            </w:tcBorders>
            <w:shd w:val="clear" w:color="auto" w:fill="auto"/>
            <w:noWrap/>
            <w:vAlign w:val="bottom"/>
          </w:tcPr>
          <w:p w14:paraId="7850F3EC" w14:textId="12746EA4"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Chamberlain Lake</w:t>
            </w:r>
          </w:p>
        </w:tc>
        <w:tc>
          <w:tcPr>
            <w:tcW w:w="1224" w:type="dxa"/>
            <w:tcBorders>
              <w:top w:val="nil"/>
              <w:left w:val="nil"/>
              <w:bottom w:val="single" w:sz="8" w:space="0" w:color="auto"/>
              <w:right w:val="single" w:sz="4" w:space="0" w:color="auto"/>
            </w:tcBorders>
            <w:shd w:val="clear" w:color="auto" w:fill="auto"/>
            <w:noWrap/>
            <w:vAlign w:val="bottom"/>
          </w:tcPr>
          <w:p w14:paraId="54AAA0AA" w14:textId="4FDBB482"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96.0</w:t>
            </w:r>
          </w:p>
        </w:tc>
        <w:tc>
          <w:tcPr>
            <w:tcW w:w="1484" w:type="dxa"/>
            <w:tcBorders>
              <w:top w:val="nil"/>
              <w:left w:val="nil"/>
              <w:bottom w:val="single" w:sz="8" w:space="0" w:color="auto"/>
              <w:right w:val="single" w:sz="4" w:space="0" w:color="auto"/>
            </w:tcBorders>
            <w:shd w:val="clear" w:color="auto" w:fill="auto"/>
            <w:noWrap/>
            <w:vAlign w:val="bottom"/>
          </w:tcPr>
          <w:p w14:paraId="30E28462" w14:textId="3AA8C102"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81%</w:t>
            </w:r>
          </w:p>
        </w:tc>
        <w:tc>
          <w:tcPr>
            <w:tcW w:w="1432" w:type="dxa"/>
            <w:tcBorders>
              <w:top w:val="nil"/>
              <w:left w:val="nil"/>
              <w:bottom w:val="single" w:sz="8" w:space="0" w:color="auto"/>
              <w:right w:val="single" w:sz="4" w:space="0" w:color="auto"/>
            </w:tcBorders>
            <w:shd w:val="clear" w:color="auto" w:fill="auto"/>
            <w:noWrap/>
            <w:vAlign w:val="bottom"/>
          </w:tcPr>
          <w:p w14:paraId="7CFD6948" w14:textId="79AFC42C" w:rsidR="001514D2" w:rsidRPr="009E0D46" w:rsidRDefault="00C31159"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95%</w:t>
            </w:r>
          </w:p>
        </w:tc>
        <w:tc>
          <w:tcPr>
            <w:tcW w:w="1524" w:type="dxa"/>
            <w:tcBorders>
              <w:top w:val="nil"/>
              <w:left w:val="nil"/>
              <w:bottom w:val="single" w:sz="8" w:space="0" w:color="auto"/>
              <w:right w:val="single" w:sz="4" w:space="0" w:color="auto"/>
            </w:tcBorders>
            <w:vAlign w:val="bottom"/>
          </w:tcPr>
          <w:p w14:paraId="21241BD6" w14:textId="29F9B6E6"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54%</w:t>
            </w:r>
          </w:p>
        </w:tc>
      </w:tr>
      <w:tr w:rsidR="001514D2" w:rsidRPr="00813C71" w14:paraId="34862B1A" w14:textId="0D6393DD" w:rsidTr="009E0D4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283636C"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Thoroughfare Brook</w:t>
            </w:r>
          </w:p>
        </w:tc>
        <w:tc>
          <w:tcPr>
            <w:tcW w:w="2160" w:type="dxa"/>
            <w:tcBorders>
              <w:top w:val="nil"/>
              <w:left w:val="nil"/>
              <w:bottom w:val="single" w:sz="4" w:space="0" w:color="auto"/>
              <w:right w:val="single" w:sz="4" w:space="0" w:color="auto"/>
            </w:tcBorders>
            <w:shd w:val="clear" w:color="auto" w:fill="auto"/>
            <w:noWrap/>
            <w:vAlign w:val="bottom"/>
            <w:hideMark/>
          </w:tcPr>
          <w:p w14:paraId="2589F1D7" w14:textId="06FA5A49"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Churchill Lake</w:t>
            </w:r>
          </w:p>
        </w:tc>
        <w:tc>
          <w:tcPr>
            <w:tcW w:w="1224" w:type="dxa"/>
            <w:tcBorders>
              <w:top w:val="nil"/>
              <w:left w:val="nil"/>
              <w:bottom w:val="single" w:sz="4" w:space="0" w:color="auto"/>
              <w:right w:val="single" w:sz="4" w:space="0" w:color="auto"/>
            </w:tcBorders>
            <w:shd w:val="clear" w:color="auto" w:fill="auto"/>
            <w:noWrap/>
            <w:vAlign w:val="bottom"/>
            <w:hideMark/>
          </w:tcPr>
          <w:p w14:paraId="380F8326"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42.7</w:t>
            </w:r>
          </w:p>
        </w:tc>
        <w:tc>
          <w:tcPr>
            <w:tcW w:w="1484" w:type="dxa"/>
            <w:tcBorders>
              <w:top w:val="nil"/>
              <w:left w:val="nil"/>
              <w:bottom w:val="single" w:sz="4" w:space="0" w:color="auto"/>
              <w:right w:val="single" w:sz="4" w:space="0" w:color="auto"/>
            </w:tcBorders>
            <w:shd w:val="clear" w:color="auto" w:fill="auto"/>
            <w:noWrap/>
            <w:vAlign w:val="bottom"/>
            <w:hideMark/>
          </w:tcPr>
          <w:p w14:paraId="46270B91"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19%</w:t>
            </w:r>
          </w:p>
        </w:tc>
        <w:tc>
          <w:tcPr>
            <w:tcW w:w="1432" w:type="dxa"/>
            <w:tcBorders>
              <w:top w:val="nil"/>
              <w:left w:val="nil"/>
              <w:bottom w:val="single" w:sz="4" w:space="0" w:color="auto"/>
              <w:right w:val="single" w:sz="4" w:space="0" w:color="auto"/>
            </w:tcBorders>
            <w:shd w:val="clear" w:color="auto" w:fill="auto"/>
            <w:noWrap/>
            <w:vAlign w:val="bottom"/>
          </w:tcPr>
          <w:p w14:paraId="62F38D72" w14:textId="2FE02227" w:rsidR="001514D2" w:rsidRPr="009E0D46" w:rsidRDefault="00C31159"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41%</w:t>
            </w:r>
          </w:p>
        </w:tc>
        <w:tc>
          <w:tcPr>
            <w:tcW w:w="1524" w:type="dxa"/>
            <w:tcBorders>
              <w:top w:val="nil"/>
              <w:left w:val="nil"/>
              <w:bottom w:val="single" w:sz="4" w:space="0" w:color="auto"/>
              <w:right w:val="single" w:sz="4" w:space="0" w:color="auto"/>
            </w:tcBorders>
            <w:vAlign w:val="bottom"/>
          </w:tcPr>
          <w:p w14:paraId="402C4726" w14:textId="6BEA576A"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5%</w:t>
            </w:r>
          </w:p>
        </w:tc>
      </w:tr>
      <w:tr w:rsidR="001514D2" w:rsidRPr="00813C71" w14:paraId="487B4C76" w14:textId="0957D66B" w:rsidTr="009E0D4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A305260"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Churchill Brook</w:t>
            </w:r>
          </w:p>
        </w:tc>
        <w:tc>
          <w:tcPr>
            <w:tcW w:w="2160" w:type="dxa"/>
            <w:tcBorders>
              <w:top w:val="nil"/>
              <w:left w:val="nil"/>
              <w:bottom w:val="single" w:sz="4" w:space="0" w:color="auto"/>
              <w:right w:val="single" w:sz="4" w:space="0" w:color="auto"/>
            </w:tcBorders>
            <w:shd w:val="clear" w:color="auto" w:fill="auto"/>
            <w:noWrap/>
            <w:vAlign w:val="bottom"/>
            <w:hideMark/>
          </w:tcPr>
          <w:p w14:paraId="4AD4DCC1" w14:textId="68FE14D1"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Churchill Lake</w:t>
            </w:r>
          </w:p>
        </w:tc>
        <w:tc>
          <w:tcPr>
            <w:tcW w:w="1224" w:type="dxa"/>
            <w:tcBorders>
              <w:top w:val="nil"/>
              <w:left w:val="nil"/>
              <w:bottom w:val="single" w:sz="4" w:space="0" w:color="auto"/>
              <w:right w:val="single" w:sz="4" w:space="0" w:color="auto"/>
            </w:tcBorders>
            <w:shd w:val="clear" w:color="auto" w:fill="auto"/>
            <w:noWrap/>
            <w:vAlign w:val="bottom"/>
            <w:hideMark/>
          </w:tcPr>
          <w:p w14:paraId="6325B493"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8.9</w:t>
            </w:r>
          </w:p>
        </w:tc>
        <w:tc>
          <w:tcPr>
            <w:tcW w:w="1484" w:type="dxa"/>
            <w:tcBorders>
              <w:top w:val="nil"/>
              <w:left w:val="nil"/>
              <w:bottom w:val="single" w:sz="4" w:space="0" w:color="auto"/>
              <w:right w:val="single" w:sz="4" w:space="0" w:color="auto"/>
            </w:tcBorders>
            <w:shd w:val="clear" w:color="auto" w:fill="auto"/>
            <w:noWrap/>
            <w:vAlign w:val="bottom"/>
            <w:hideMark/>
          </w:tcPr>
          <w:p w14:paraId="388D4AC9"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4%</w:t>
            </w:r>
          </w:p>
        </w:tc>
        <w:tc>
          <w:tcPr>
            <w:tcW w:w="1432" w:type="dxa"/>
            <w:tcBorders>
              <w:top w:val="nil"/>
              <w:left w:val="nil"/>
              <w:bottom w:val="single" w:sz="4" w:space="0" w:color="auto"/>
              <w:right w:val="single" w:sz="4" w:space="0" w:color="auto"/>
            </w:tcBorders>
            <w:shd w:val="clear" w:color="auto" w:fill="auto"/>
            <w:noWrap/>
            <w:vAlign w:val="bottom"/>
          </w:tcPr>
          <w:p w14:paraId="1F7AE3A1" w14:textId="508192B9" w:rsidR="001514D2" w:rsidRPr="009E0D46" w:rsidRDefault="00C31159"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23%</w:t>
            </w:r>
          </w:p>
        </w:tc>
        <w:tc>
          <w:tcPr>
            <w:tcW w:w="1524" w:type="dxa"/>
            <w:tcBorders>
              <w:top w:val="nil"/>
              <w:left w:val="nil"/>
              <w:bottom w:val="single" w:sz="4" w:space="0" w:color="auto"/>
              <w:right w:val="single" w:sz="4" w:space="0" w:color="auto"/>
            </w:tcBorders>
            <w:vAlign w:val="bottom"/>
          </w:tcPr>
          <w:p w14:paraId="09C9819E" w14:textId="182870C0"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w:t>
            </w:r>
          </w:p>
        </w:tc>
      </w:tr>
      <w:tr w:rsidR="001514D2" w:rsidRPr="00813C71" w14:paraId="50B80D9B" w14:textId="31F78B02" w:rsidTr="009E0D46">
        <w:trPr>
          <w:trHeight w:val="288"/>
          <w:jc w:val="center"/>
        </w:trPr>
        <w:tc>
          <w:tcPr>
            <w:tcW w:w="2340" w:type="dxa"/>
            <w:tcBorders>
              <w:top w:val="nil"/>
              <w:left w:val="single" w:sz="4" w:space="0" w:color="auto"/>
              <w:bottom w:val="single" w:sz="8" w:space="0" w:color="auto"/>
              <w:right w:val="single" w:sz="4" w:space="0" w:color="auto"/>
            </w:tcBorders>
            <w:shd w:val="clear" w:color="auto" w:fill="auto"/>
            <w:noWrap/>
            <w:vAlign w:val="bottom"/>
            <w:hideMark/>
          </w:tcPr>
          <w:p w14:paraId="3D3134D1"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Pleasant Stream</w:t>
            </w:r>
          </w:p>
        </w:tc>
        <w:tc>
          <w:tcPr>
            <w:tcW w:w="2160" w:type="dxa"/>
            <w:tcBorders>
              <w:top w:val="nil"/>
              <w:left w:val="nil"/>
              <w:bottom w:val="single" w:sz="8" w:space="0" w:color="auto"/>
              <w:right w:val="single" w:sz="4" w:space="0" w:color="auto"/>
            </w:tcBorders>
            <w:shd w:val="clear" w:color="auto" w:fill="auto"/>
            <w:noWrap/>
            <w:vAlign w:val="bottom"/>
            <w:hideMark/>
          </w:tcPr>
          <w:p w14:paraId="23C4099F" w14:textId="7C013F88"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E-</w:t>
            </w:r>
            <w:r w:rsidR="001514D2" w:rsidRPr="009E0D46">
              <w:rPr>
                <w:rFonts w:ascii="Calibri" w:eastAsia="Times New Roman" w:hAnsi="Calibri" w:cs="Calibri"/>
                <w:color w:val="000000"/>
              </w:rPr>
              <w:t>Churchill Lake</w:t>
            </w:r>
          </w:p>
        </w:tc>
        <w:tc>
          <w:tcPr>
            <w:tcW w:w="1224" w:type="dxa"/>
            <w:tcBorders>
              <w:top w:val="nil"/>
              <w:left w:val="nil"/>
              <w:bottom w:val="single" w:sz="8" w:space="0" w:color="auto"/>
              <w:right w:val="single" w:sz="4" w:space="0" w:color="auto"/>
            </w:tcBorders>
            <w:shd w:val="clear" w:color="auto" w:fill="auto"/>
            <w:noWrap/>
            <w:vAlign w:val="bottom"/>
            <w:hideMark/>
          </w:tcPr>
          <w:p w14:paraId="32B1EE7B"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20.7</w:t>
            </w:r>
          </w:p>
        </w:tc>
        <w:tc>
          <w:tcPr>
            <w:tcW w:w="1484" w:type="dxa"/>
            <w:tcBorders>
              <w:top w:val="nil"/>
              <w:left w:val="nil"/>
              <w:bottom w:val="single" w:sz="8" w:space="0" w:color="auto"/>
              <w:right w:val="single" w:sz="4" w:space="0" w:color="auto"/>
            </w:tcBorders>
            <w:shd w:val="clear" w:color="auto" w:fill="auto"/>
            <w:noWrap/>
            <w:vAlign w:val="bottom"/>
            <w:hideMark/>
          </w:tcPr>
          <w:p w14:paraId="6F16B6BA"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60%</w:t>
            </w:r>
          </w:p>
        </w:tc>
        <w:tc>
          <w:tcPr>
            <w:tcW w:w="1432" w:type="dxa"/>
            <w:tcBorders>
              <w:top w:val="nil"/>
              <w:left w:val="nil"/>
              <w:bottom w:val="single" w:sz="8" w:space="0" w:color="auto"/>
              <w:right w:val="single" w:sz="4" w:space="0" w:color="auto"/>
            </w:tcBorders>
            <w:shd w:val="clear" w:color="auto" w:fill="auto"/>
            <w:noWrap/>
            <w:vAlign w:val="bottom"/>
          </w:tcPr>
          <w:p w14:paraId="556CF9CD" w14:textId="7701B3D5" w:rsidR="001514D2" w:rsidRPr="009E0D46" w:rsidRDefault="0009476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92%</w:t>
            </w:r>
          </w:p>
        </w:tc>
        <w:tc>
          <w:tcPr>
            <w:tcW w:w="1524" w:type="dxa"/>
            <w:tcBorders>
              <w:top w:val="nil"/>
              <w:left w:val="nil"/>
              <w:bottom w:val="single" w:sz="8" w:space="0" w:color="auto"/>
              <w:right w:val="single" w:sz="4" w:space="0" w:color="auto"/>
            </w:tcBorders>
            <w:vAlign w:val="bottom"/>
          </w:tcPr>
          <w:p w14:paraId="009C9B28" w14:textId="627A374F"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48%</w:t>
            </w:r>
          </w:p>
        </w:tc>
      </w:tr>
      <w:tr w:rsidR="001514D2" w:rsidRPr="00813C71" w14:paraId="031BCC09" w14:textId="32A93EC0" w:rsidTr="009E0D4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EECEDF"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Glazier Brook</w:t>
            </w:r>
          </w:p>
        </w:tc>
        <w:tc>
          <w:tcPr>
            <w:tcW w:w="2160" w:type="dxa"/>
            <w:tcBorders>
              <w:top w:val="nil"/>
              <w:left w:val="nil"/>
              <w:bottom w:val="single" w:sz="4" w:space="0" w:color="auto"/>
              <w:right w:val="single" w:sz="4" w:space="0" w:color="auto"/>
            </w:tcBorders>
            <w:shd w:val="clear" w:color="auto" w:fill="auto"/>
            <w:noWrap/>
            <w:vAlign w:val="bottom"/>
            <w:hideMark/>
          </w:tcPr>
          <w:p w14:paraId="47831980" w14:textId="3308735A"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E-</w:t>
            </w:r>
            <w:r w:rsidR="001514D2" w:rsidRPr="009E0D46">
              <w:rPr>
                <w:rFonts w:ascii="Calibri" w:eastAsia="Times New Roman" w:hAnsi="Calibri" w:cs="Calibri"/>
                <w:color w:val="000000"/>
              </w:rPr>
              <w:t>Long Lake</w:t>
            </w:r>
          </w:p>
        </w:tc>
        <w:tc>
          <w:tcPr>
            <w:tcW w:w="1224" w:type="dxa"/>
            <w:tcBorders>
              <w:top w:val="nil"/>
              <w:left w:val="nil"/>
              <w:bottom w:val="single" w:sz="4" w:space="0" w:color="auto"/>
              <w:right w:val="single" w:sz="4" w:space="0" w:color="auto"/>
            </w:tcBorders>
            <w:shd w:val="clear" w:color="auto" w:fill="auto"/>
            <w:noWrap/>
            <w:vAlign w:val="bottom"/>
            <w:hideMark/>
          </w:tcPr>
          <w:p w14:paraId="0B763133"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23.2</w:t>
            </w:r>
          </w:p>
        </w:tc>
        <w:tc>
          <w:tcPr>
            <w:tcW w:w="1484" w:type="dxa"/>
            <w:tcBorders>
              <w:top w:val="nil"/>
              <w:left w:val="nil"/>
              <w:bottom w:val="single" w:sz="4" w:space="0" w:color="auto"/>
              <w:right w:val="single" w:sz="4" w:space="0" w:color="auto"/>
            </w:tcBorders>
            <w:shd w:val="clear" w:color="auto" w:fill="auto"/>
            <w:noWrap/>
            <w:vAlign w:val="bottom"/>
            <w:hideMark/>
          </w:tcPr>
          <w:p w14:paraId="504A2201"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3%</w:t>
            </w:r>
          </w:p>
        </w:tc>
        <w:tc>
          <w:tcPr>
            <w:tcW w:w="1432" w:type="dxa"/>
            <w:tcBorders>
              <w:top w:val="nil"/>
              <w:left w:val="nil"/>
              <w:bottom w:val="single" w:sz="4" w:space="0" w:color="auto"/>
              <w:right w:val="single" w:sz="4" w:space="0" w:color="auto"/>
            </w:tcBorders>
            <w:shd w:val="clear" w:color="auto" w:fill="auto"/>
            <w:noWrap/>
            <w:vAlign w:val="bottom"/>
          </w:tcPr>
          <w:p w14:paraId="47076E35" w14:textId="27AB8C5A" w:rsidR="001514D2" w:rsidRPr="009E0D46" w:rsidRDefault="0009476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34%</w:t>
            </w:r>
          </w:p>
        </w:tc>
        <w:tc>
          <w:tcPr>
            <w:tcW w:w="1524" w:type="dxa"/>
            <w:tcBorders>
              <w:top w:val="nil"/>
              <w:left w:val="nil"/>
              <w:bottom w:val="single" w:sz="4" w:space="0" w:color="auto"/>
              <w:right w:val="single" w:sz="4" w:space="0" w:color="auto"/>
            </w:tcBorders>
            <w:vAlign w:val="bottom"/>
          </w:tcPr>
          <w:p w14:paraId="21D91D0D" w14:textId="05A8CF6F"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r w:rsidR="001514D2" w:rsidRPr="00813C71" w14:paraId="1E3E2864" w14:textId="3C42386F" w:rsidTr="009E0D46">
        <w:trPr>
          <w:trHeight w:val="288"/>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C6F3482"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Grey Brook</w:t>
            </w:r>
          </w:p>
        </w:tc>
        <w:tc>
          <w:tcPr>
            <w:tcW w:w="2160" w:type="dxa"/>
            <w:tcBorders>
              <w:top w:val="nil"/>
              <w:left w:val="nil"/>
              <w:bottom w:val="single" w:sz="4" w:space="0" w:color="auto"/>
              <w:right w:val="single" w:sz="4" w:space="0" w:color="auto"/>
            </w:tcBorders>
            <w:shd w:val="clear" w:color="auto" w:fill="auto"/>
            <w:noWrap/>
            <w:vAlign w:val="bottom"/>
            <w:hideMark/>
          </w:tcPr>
          <w:p w14:paraId="313E44C2" w14:textId="777E8842"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W-</w:t>
            </w:r>
            <w:r w:rsidR="001514D2" w:rsidRPr="009E0D46">
              <w:rPr>
                <w:rFonts w:ascii="Calibri" w:eastAsia="Times New Roman" w:hAnsi="Calibri" w:cs="Calibri"/>
                <w:color w:val="000000"/>
              </w:rPr>
              <w:t>Long Lake</w:t>
            </w:r>
          </w:p>
        </w:tc>
        <w:tc>
          <w:tcPr>
            <w:tcW w:w="1224" w:type="dxa"/>
            <w:tcBorders>
              <w:top w:val="nil"/>
              <w:left w:val="nil"/>
              <w:bottom w:val="single" w:sz="4" w:space="0" w:color="auto"/>
              <w:right w:val="single" w:sz="4" w:space="0" w:color="auto"/>
            </w:tcBorders>
            <w:shd w:val="clear" w:color="auto" w:fill="auto"/>
            <w:noWrap/>
            <w:vAlign w:val="bottom"/>
            <w:hideMark/>
          </w:tcPr>
          <w:p w14:paraId="3CE095AD"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5.2</w:t>
            </w:r>
          </w:p>
        </w:tc>
        <w:tc>
          <w:tcPr>
            <w:tcW w:w="1484" w:type="dxa"/>
            <w:tcBorders>
              <w:top w:val="nil"/>
              <w:left w:val="nil"/>
              <w:bottom w:val="single" w:sz="4" w:space="0" w:color="auto"/>
              <w:right w:val="single" w:sz="4" w:space="0" w:color="auto"/>
            </w:tcBorders>
            <w:shd w:val="clear" w:color="auto" w:fill="auto"/>
            <w:noWrap/>
            <w:vAlign w:val="bottom"/>
            <w:hideMark/>
          </w:tcPr>
          <w:p w14:paraId="0EDAE777"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432" w:type="dxa"/>
            <w:tcBorders>
              <w:top w:val="nil"/>
              <w:left w:val="nil"/>
              <w:bottom w:val="single" w:sz="4" w:space="0" w:color="auto"/>
              <w:right w:val="single" w:sz="4" w:space="0" w:color="auto"/>
            </w:tcBorders>
            <w:shd w:val="clear" w:color="auto" w:fill="auto"/>
            <w:noWrap/>
            <w:vAlign w:val="bottom"/>
          </w:tcPr>
          <w:p w14:paraId="7EEE7CFE" w14:textId="1986E5D8" w:rsidR="001514D2" w:rsidRPr="009E0D46" w:rsidRDefault="0009476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6%</w:t>
            </w:r>
          </w:p>
        </w:tc>
        <w:tc>
          <w:tcPr>
            <w:tcW w:w="1524" w:type="dxa"/>
            <w:tcBorders>
              <w:top w:val="nil"/>
              <w:left w:val="nil"/>
              <w:bottom w:val="single" w:sz="4" w:space="0" w:color="auto"/>
              <w:right w:val="single" w:sz="4" w:space="0" w:color="auto"/>
            </w:tcBorders>
            <w:vAlign w:val="bottom"/>
          </w:tcPr>
          <w:p w14:paraId="537BD7E9" w14:textId="382A80DC"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r w:rsidR="001514D2" w:rsidRPr="00813C71" w14:paraId="1D18CE89" w14:textId="30DEDA8F" w:rsidTr="009E0D46">
        <w:trPr>
          <w:trHeight w:val="288"/>
          <w:jc w:val="center"/>
        </w:trPr>
        <w:tc>
          <w:tcPr>
            <w:tcW w:w="2340" w:type="dxa"/>
            <w:tcBorders>
              <w:top w:val="nil"/>
              <w:left w:val="single" w:sz="4" w:space="0" w:color="auto"/>
              <w:bottom w:val="single" w:sz="8" w:space="0" w:color="auto"/>
              <w:right w:val="single" w:sz="4" w:space="0" w:color="auto"/>
            </w:tcBorders>
            <w:shd w:val="clear" w:color="auto" w:fill="auto"/>
            <w:noWrap/>
            <w:vAlign w:val="bottom"/>
            <w:hideMark/>
          </w:tcPr>
          <w:p w14:paraId="51A05194" w14:textId="77777777" w:rsidR="001514D2" w:rsidRPr="00813C71" w:rsidRDefault="001514D2" w:rsidP="001514D2">
            <w:pPr>
              <w:spacing w:after="0" w:line="240" w:lineRule="auto"/>
              <w:rPr>
                <w:rFonts w:ascii="Calibri" w:eastAsia="Times New Roman" w:hAnsi="Calibri" w:cs="Calibri"/>
                <w:color w:val="000000"/>
              </w:rPr>
            </w:pPr>
            <w:r w:rsidRPr="00813C71">
              <w:rPr>
                <w:rFonts w:ascii="Calibri" w:eastAsia="Times New Roman" w:hAnsi="Calibri" w:cs="Calibri"/>
                <w:color w:val="000000"/>
              </w:rPr>
              <w:t xml:space="preserve">Shepherd Brook </w:t>
            </w:r>
          </w:p>
        </w:tc>
        <w:tc>
          <w:tcPr>
            <w:tcW w:w="2160" w:type="dxa"/>
            <w:tcBorders>
              <w:top w:val="nil"/>
              <w:left w:val="nil"/>
              <w:bottom w:val="single" w:sz="8" w:space="0" w:color="auto"/>
              <w:right w:val="single" w:sz="4" w:space="0" w:color="auto"/>
            </w:tcBorders>
            <w:shd w:val="clear" w:color="auto" w:fill="auto"/>
            <w:noWrap/>
            <w:vAlign w:val="bottom"/>
            <w:hideMark/>
          </w:tcPr>
          <w:p w14:paraId="0E667F06" w14:textId="0BF7BE28" w:rsidR="001514D2" w:rsidRPr="009E0D46" w:rsidRDefault="0006711C" w:rsidP="001514D2">
            <w:pPr>
              <w:spacing w:after="0" w:line="240" w:lineRule="auto"/>
              <w:rPr>
                <w:rFonts w:ascii="Calibri" w:eastAsia="Times New Roman" w:hAnsi="Calibri" w:cs="Calibri"/>
                <w:color w:val="000000"/>
              </w:rPr>
            </w:pPr>
            <w:r w:rsidRPr="009E0D46">
              <w:rPr>
                <w:rFonts w:ascii="Calibri" w:eastAsia="Times New Roman" w:hAnsi="Calibri" w:cs="Calibri"/>
                <w:color w:val="000000"/>
              </w:rPr>
              <w:t>E-</w:t>
            </w:r>
            <w:r w:rsidR="001514D2" w:rsidRPr="009E0D46">
              <w:rPr>
                <w:rFonts w:ascii="Calibri" w:eastAsia="Times New Roman" w:hAnsi="Calibri" w:cs="Calibri"/>
                <w:color w:val="000000"/>
              </w:rPr>
              <w:t>Long Lake</w:t>
            </w:r>
          </w:p>
        </w:tc>
        <w:tc>
          <w:tcPr>
            <w:tcW w:w="1224" w:type="dxa"/>
            <w:tcBorders>
              <w:top w:val="nil"/>
              <w:left w:val="nil"/>
              <w:bottom w:val="single" w:sz="8" w:space="0" w:color="auto"/>
              <w:right w:val="single" w:sz="4" w:space="0" w:color="auto"/>
            </w:tcBorders>
            <w:shd w:val="clear" w:color="auto" w:fill="auto"/>
            <w:noWrap/>
            <w:vAlign w:val="bottom"/>
            <w:hideMark/>
          </w:tcPr>
          <w:p w14:paraId="0D23BE02"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15.9</w:t>
            </w:r>
          </w:p>
        </w:tc>
        <w:tc>
          <w:tcPr>
            <w:tcW w:w="1484" w:type="dxa"/>
            <w:tcBorders>
              <w:top w:val="nil"/>
              <w:left w:val="nil"/>
              <w:bottom w:val="single" w:sz="8" w:space="0" w:color="auto"/>
              <w:right w:val="single" w:sz="4" w:space="0" w:color="auto"/>
            </w:tcBorders>
            <w:shd w:val="clear" w:color="auto" w:fill="auto"/>
            <w:noWrap/>
            <w:vAlign w:val="bottom"/>
            <w:hideMark/>
          </w:tcPr>
          <w:p w14:paraId="2F3D0860" w14:textId="77777777"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c>
          <w:tcPr>
            <w:tcW w:w="1432" w:type="dxa"/>
            <w:tcBorders>
              <w:top w:val="nil"/>
              <w:left w:val="nil"/>
              <w:bottom w:val="single" w:sz="8" w:space="0" w:color="auto"/>
              <w:right w:val="single" w:sz="4" w:space="0" w:color="auto"/>
            </w:tcBorders>
            <w:shd w:val="clear" w:color="auto" w:fill="auto"/>
            <w:noWrap/>
            <w:vAlign w:val="bottom"/>
          </w:tcPr>
          <w:p w14:paraId="537726D0" w14:textId="0E0C7CC8"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8%</w:t>
            </w:r>
          </w:p>
        </w:tc>
        <w:tc>
          <w:tcPr>
            <w:tcW w:w="1524" w:type="dxa"/>
            <w:tcBorders>
              <w:top w:val="nil"/>
              <w:left w:val="nil"/>
              <w:bottom w:val="single" w:sz="8" w:space="0" w:color="auto"/>
              <w:right w:val="single" w:sz="4" w:space="0" w:color="auto"/>
            </w:tcBorders>
            <w:vAlign w:val="bottom"/>
          </w:tcPr>
          <w:p w14:paraId="70737B95" w14:textId="519E3FDA" w:rsidR="001514D2" w:rsidRPr="009E0D46" w:rsidRDefault="001514D2" w:rsidP="001514D2">
            <w:pPr>
              <w:spacing w:after="0" w:line="240" w:lineRule="auto"/>
              <w:jc w:val="center"/>
              <w:rPr>
                <w:rFonts w:ascii="Calibri" w:eastAsia="Times New Roman" w:hAnsi="Calibri" w:cs="Calibri"/>
                <w:color w:val="000000"/>
              </w:rPr>
            </w:pPr>
            <w:r w:rsidRPr="009E0D46">
              <w:rPr>
                <w:rFonts w:ascii="Calibri" w:eastAsia="Times New Roman" w:hAnsi="Calibri" w:cs="Calibri"/>
                <w:color w:val="000000"/>
              </w:rPr>
              <w:t>0%</w:t>
            </w:r>
          </w:p>
        </w:tc>
      </w:tr>
    </w:tbl>
    <w:p w14:paraId="0011B3F0" w14:textId="77777777" w:rsidR="00627CC4" w:rsidRPr="00813C71" w:rsidRDefault="00627CC4" w:rsidP="000E08E2">
      <w:pPr>
        <w:shd w:val="clear" w:color="auto" w:fill="FFFFFF"/>
        <w:spacing w:after="0" w:line="240" w:lineRule="auto"/>
        <w:rPr>
          <w:rFonts w:ascii="Calibri" w:hAnsi="Calibri" w:cs="Calibri"/>
        </w:rPr>
      </w:pPr>
    </w:p>
    <w:p w14:paraId="3E46CA54" w14:textId="6CD3B8F8" w:rsidR="003B5183" w:rsidRDefault="00467D87" w:rsidP="00CE298A">
      <w:pPr>
        <w:shd w:val="clear" w:color="auto" w:fill="FFFFFF"/>
        <w:spacing w:after="0" w:line="276" w:lineRule="auto"/>
        <w:rPr>
          <w:rFonts w:ascii="Calibri" w:hAnsi="Calibri" w:cs="Calibri"/>
          <w:sz w:val="24"/>
          <w:szCs w:val="24"/>
        </w:rPr>
      </w:pPr>
      <w:r>
        <w:rPr>
          <w:rFonts w:ascii="Calibri" w:hAnsi="Calibri" w:cs="Calibri"/>
          <w:sz w:val="24"/>
          <w:szCs w:val="24"/>
        </w:rPr>
        <w:t xml:space="preserve">Water temperatures monitored in the AWW’s headwater lake tributaries demonstrated a wide range of thermal regimes. </w:t>
      </w:r>
      <w:r w:rsidR="00BB569D">
        <w:rPr>
          <w:rFonts w:ascii="Calibri" w:hAnsi="Calibri" w:cs="Calibri"/>
          <w:sz w:val="24"/>
          <w:szCs w:val="24"/>
        </w:rPr>
        <w:t>T</w:t>
      </w:r>
      <w:r w:rsidR="003C075D">
        <w:rPr>
          <w:rFonts w:ascii="Calibri" w:hAnsi="Calibri" w:cs="Calibri"/>
          <w:sz w:val="24"/>
          <w:szCs w:val="24"/>
        </w:rPr>
        <w:t>he l</w:t>
      </w:r>
      <w:r w:rsidR="00361F1F">
        <w:rPr>
          <w:rFonts w:ascii="Calibri" w:hAnsi="Calibri" w:cs="Calibri"/>
          <w:sz w:val="24"/>
          <w:szCs w:val="24"/>
        </w:rPr>
        <w:t xml:space="preserve">ake tributaries </w:t>
      </w:r>
      <w:r w:rsidR="00BB569D">
        <w:rPr>
          <w:rFonts w:ascii="Calibri" w:hAnsi="Calibri" w:cs="Calibri"/>
          <w:sz w:val="24"/>
          <w:szCs w:val="24"/>
        </w:rPr>
        <w:t xml:space="preserve">also </w:t>
      </w:r>
      <w:r w:rsidR="00361F1F">
        <w:rPr>
          <w:rFonts w:ascii="Calibri" w:hAnsi="Calibri" w:cs="Calibri"/>
          <w:sz w:val="24"/>
          <w:szCs w:val="24"/>
        </w:rPr>
        <w:t xml:space="preserve">demonstrate </w:t>
      </w:r>
      <w:r w:rsidR="00377505">
        <w:rPr>
          <w:rFonts w:ascii="Calibri" w:hAnsi="Calibri" w:cs="Calibri"/>
          <w:sz w:val="24"/>
          <w:szCs w:val="24"/>
        </w:rPr>
        <w:t xml:space="preserve">a </w:t>
      </w:r>
      <w:r w:rsidR="00361F1F">
        <w:rPr>
          <w:rFonts w:ascii="Calibri" w:hAnsi="Calibri" w:cs="Calibri"/>
          <w:sz w:val="24"/>
          <w:szCs w:val="24"/>
        </w:rPr>
        <w:t xml:space="preserve">relation between </w:t>
      </w:r>
      <w:r w:rsidR="004B0AC7">
        <w:rPr>
          <w:rFonts w:ascii="Calibri" w:hAnsi="Calibri" w:cs="Calibri"/>
          <w:sz w:val="24"/>
          <w:szCs w:val="24"/>
        </w:rPr>
        <w:t xml:space="preserve">their </w:t>
      </w:r>
      <w:r w:rsidR="00361F1F">
        <w:rPr>
          <w:rFonts w:ascii="Calibri" w:hAnsi="Calibri" w:cs="Calibri"/>
          <w:sz w:val="24"/>
          <w:szCs w:val="24"/>
        </w:rPr>
        <w:t>watershed area</w:t>
      </w:r>
      <w:r w:rsidR="004B0AC7">
        <w:rPr>
          <w:rFonts w:ascii="Calibri" w:hAnsi="Calibri" w:cs="Calibri"/>
          <w:sz w:val="24"/>
          <w:szCs w:val="24"/>
        </w:rPr>
        <w:t>s</w:t>
      </w:r>
      <w:r w:rsidR="00361F1F">
        <w:rPr>
          <w:rFonts w:ascii="Calibri" w:hAnsi="Calibri" w:cs="Calibri"/>
          <w:sz w:val="24"/>
          <w:szCs w:val="24"/>
        </w:rPr>
        <w:t xml:space="preserve"> and </w:t>
      </w:r>
      <w:r w:rsidR="00377505">
        <w:rPr>
          <w:rFonts w:ascii="Calibri" w:hAnsi="Calibri" w:cs="Calibri"/>
          <w:sz w:val="24"/>
          <w:szCs w:val="24"/>
        </w:rPr>
        <w:t>their</w:t>
      </w:r>
      <w:r w:rsidR="00361F1F">
        <w:rPr>
          <w:rFonts w:ascii="Calibri" w:hAnsi="Calibri" w:cs="Calibri"/>
          <w:sz w:val="24"/>
          <w:szCs w:val="24"/>
        </w:rPr>
        <w:t xml:space="preserve"> summer </w:t>
      </w:r>
      <w:r w:rsidR="004B0AC7">
        <w:rPr>
          <w:rFonts w:ascii="Calibri" w:hAnsi="Calibri" w:cs="Calibri"/>
          <w:sz w:val="24"/>
          <w:szCs w:val="24"/>
        </w:rPr>
        <w:t xml:space="preserve">water </w:t>
      </w:r>
      <w:r w:rsidR="00361F1F">
        <w:rPr>
          <w:rFonts w:ascii="Calibri" w:hAnsi="Calibri" w:cs="Calibri"/>
          <w:sz w:val="24"/>
          <w:szCs w:val="24"/>
        </w:rPr>
        <w:t xml:space="preserve">temperatures. </w:t>
      </w:r>
      <w:r w:rsidR="0013099A">
        <w:rPr>
          <w:rFonts w:ascii="Calibri" w:hAnsi="Calibri" w:cs="Calibri"/>
          <w:sz w:val="24"/>
          <w:szCs w:val="24"/>
        </w:rPr>
        <w:t>Allagash Stream, the tributary to Allagash Lake, was monitored only in 2023 which saw the warmest July of the 3 years, and the coolest August</w:t>
      </w:r>
      <w:r w:rsidR="006A563C">
        <w:rPr>
          <w:rFonts w:ascii="Calibri" w:hAnsi="Calibri" w:cs="Calibri"/>
          <w:sz w:val="24"/>
          <w:szCs w:val="24"/>
        </w:rPr>
        <w:t xml:space="preserve">. </w:t>
      </w:r>
      <w:r w:rsidR="00D464E4">
        <w:rPr>
          <w:rFonts w:ascii="Calibri" w:hAnsi="Calibri" w:cs="Calibri"/>
          <w:sz w:val="24"/>
          <w:szCs w:val="24"/>
        </w:rPr>
        <w:t xml:space="preserve">Additional </w:t>
      </w:r>
      <w:r w:rsidR="0013099A">
        <w:rPr>
          <w:rFonts w:ascii="Calibri" w:hAnsi="Calibri" w:cs="Calibri"/>
          <w:sz w:val="24"/>
          <w:szCs w:val="24"/>
        </w:rPr>
        <w:t xml:space="preserve">monitoring there would be helpful </w:t>
      </w:r>
      <w:r w:rsidR="00D464E4">
        <w:rPr>
          <w:rFonts w:ascii="Calibri" w:hAnsi="Calibri" w:cs="Calibri"/>
          <w:sz w:val="24"/>
          <w:szCs w:val="24"/>
        </w:rPr>
        <w:t xml:space="preserve">in </w:t>
      </w:r>
      <w:r w:rsidR="00BB606E">
        <w:rPr>
          <w:rFonts w:ascii="Calibri" w:hAnsi="Calibri" w:cs="Calibri"/>
          <w:sz w:val="24"/>
          <w:szCs w:val="24"/>
        </w:rPr>
        <w:t xml:space="preserve">assessing </w:t>
      </w:r>
      <w:r w:rsidR="0013099A">
        <w:rPr>
          <w:rFonts w:ascii="Calibri" w:hAnsi="Calibri" w:cs="Calibri"/>
          <w:sz w:val="24"/>
          <w:szCs w:val="24"/>
        </w:rPr>
        <w:t>its contribution to Allagash Lake</w:t>
      </w:r>
      <w:r w:rsidR="006A563C">
        <w:rPr>
          <w:rFonts w:ascii="Calibri" w:hAnsi="Calibri" w:cs="Calibri"/>
          <w:sz w:val="24"/>
          <w:szCs w:val="24"/>
        </w:rPr>
        <w:t xml:space="preserve">. </w:t>
      </w:r>
      <w:r w:rsidR="00B557E8">
        <w:rPr>
          <w:rFonts w:ascii="Calibri" w:hAnsi="Calibri" w:cs="Calibri"/>
          <w:sz w:val="24"/>
          <w:szCs w:val="24"/>
        </w:rPr>
        <w:t xml:space="preserve">Chamberlain Lake tributaries, Ellis Brook and Allagash Stream, </w:t>
      </w:r>
      <w:r w:rsidR="00F06666" w:rsidRPr="00600A47">
        <w:rPr>
          <w:rFonts w:ascii="Calibri" w:hAnsi="Calibri" w:cs="Calibri"/>
          <w:sz w:val="24"/>
          <w:szCs w:val="24"/>
        </w:rPr>
        <w:t>commonly exceed</w:t>
      </w:r>
      <w:r w:rsidR="00E72DCA">
        <w:rPr>
          <w:rFonts w:ascii="Calibri" w:hAnsi="Calibri" w:cs="Calibri"/>
          <w:sz w:val="24"/>
          <w:szCs w:val="24"/>
        </w:rPr>
        <w:t>ed</w:t>
      </w:r>
      <w:r w:rsidR="00F06666" w:rsidRPr="00600A47">
        <w:rPr>
          <w:rFonts w:ascii="Calibri" w:hAnsi="Calibri" w:cs="Calibri"/>
          <w:sz w:val="24"/>
          <w:szCs w:val="24"/>
        </w:rPr>
        <w:t xml:space="preserve"> 68</w:t>
      </w:r>
      <w:r w:rsidR="00F06666" w:rsidRPr="00600A47">
        <w:rPr>
          <w:rFonts w:ascii="Calibri" w:hAnsi="Calibri" w:cs="Calibri"/>
          <w:sz w:val="24"/>
          <w:szCs w:val="24"/>
          <w:vertAlign w:val="superscript"/>
        </w:rPr>
        <w:t>0</w:t>
      </w:r>
      <w:r w:rsidR="00F06666" w:rsidRPr="00600A47">
        <w:rPr>
          <w:rFonts w:ascii="Calibri" w:hAnsi="Calibri" w:cs="Calibri"/>
          <w:sz w:val="24"/>
          <w:szCs w:val="24"/>
        </w:rPr>
        <w:t>F for extended periods of time</w:t>
      </w:r>
      <w:r w:rsidR="00F06666">
        <w:rPr>
          <w:rFonts w:ascii="Calibri" w:hAnsi="Calibri" w:cs="Calibri"/>
          <w:sz w:val="24"/>
          <w:szCs w:val="24"/>
        </w:rPr>
        <w:t xml:space="preserve"> and </w:t>
      </w:r>
      <w:r w:rsidR="00110763">
        <w:rPr>
          <w:rFonts w:ascii="Calibri" w:hAnsi="Calibri" w:cs="Calibri"/>
          <w:sz w:val="24"/>
          <w:szCs w:val="24"/>
        </w:rPr>
        <w:t xml:space="preserve">therefore </w:t>
      </w:r>
      <w:r w:rsidR="007E1299">
        <w:rPr>
          <w:rFonts w:ascii="Calibri" w:hAnsi="Calibri" w:cs="Calibri"/>
          <w:sz w:val="24"/>
          <w:szCs w:val="24"/>
        </w:rPr>
        <w:t xml:space="preserve">cannot </w:t>
      </w:r>
      <w:r w:rsidR="00D2270A">
        <w:rPr>
          <w:rFonts w:ascii="Calibri" w:hAnsi="Calibri" w:cs="Calibri"/>
          <w:sz w:val="24"/>
          <w:szCs w:val="24"/>
        </w:rPr>
        <w:t xml:space="preserve">be </w:t>
      </w:r>
      <w:r w:rsidR="00F06666">
        <w:rPr>
          <w:rFonts w:ascii="Calibri" w:hAnsi="Calibri" w:cs="Calibri"/>
          <w:sz w:val="24"/>
          <w:szCs w:val="24"/>
        </w:rPr>
        <w:t xml:space="preserve">considered </w:t>
      </w:r>
      <w:r w:rsidR="00D464E4">
        <w:rPr>
          <w:rFonts w:ascii="Calibri" w:hAnsi="Calibri" w:cs="Calibri"/>
          <w:sz w:val="24"/>
          <w:szCs w:val="24"/>
        </w:rPr>
        <w:t xml:space="preserve">sources of </w:t>
      </w:r>
      <w:r w:rsidR="00F06666">
        <w:rPr>
          <w:rFonts w:ascii="Calibri" w:hAnsi="Calibri" w:cs="Calibri"/>
          <w:sz w:val="24"/>
          <w:szCs w:val="24"/>
        </w:rPr>
        <w:t>cool water</w:t>
      </w:r>
      <w:r w:rsidR="00BF480E">
        <w:rPr>
          <w:rFonts w:ascii="Calibri" w:hAnsi="Calibri" w:cs="Calibri"/>
          <w:sz w:val="24"/>
          <w:szCs w:val="24"/>
        </w:rPr>
        <w:t xml:space="preserve">. </w:t>
      </w:r>
      <w:r w:rsidR="00B202A8">
        <w:rPr>
          <w:rFonts w:ascii="Calibri" w:hAnsi="Calibri" w:cs="Calibri"/>
          <w:sz w:val="24"/>
          <w:szCs w:val="24"/>
        </w:rPr>
        <w:t>Upstream ponds</w:t>
      </w:r>
      <w:r w:rsidR="00E07D84">
        <w:rPr>
          <w:rFonts w:ascii="Calibri" w:hAnsi="Calibri" w:cs="Calibri"/>
          <w:sz w:val="24"/>
          <w:szCs w:val="24"/>
        </w:rPr>
        <w:t xml:space="preserve"> and a lake </w:t>
      </w:r>
      <w:r w:rsidR="00B202A8">
        <w:rPr>
          <w:rFonts w:ascii="Calibri" w:hAnsi="Calibri" w:cs="Calibri"/>
          <w:sz w:val="24"/>
          <w:szCs w:val="24"/>
        </w:rPr>
        <w:t>are the source</w:t>
      </w:r>
      <w:r w:rsidR="00EF05EB">
        <w:rPr>
          <w:rFonts w:ascii="Calibri" w:hAnsi="Calibri" w:cs="Calibri"/>
          <w:sz w:val="24"/>
          <w:szCs w:val="24"/>
        </w:rPr>
        <w:t>s</w:t>
      </w:r>
      <w:r w:rsidR="00B202A8">
        <w:rPr>
          <w:rFonts w:ascii="Calibri" w:hAnsi="Calibri" w:cs="Calibri"/>
          <w:sz w:val="24"/>
          <w:szCs w:val="24"/>
        </w:rPr>
        <w:t xml:space="preserve"> of water </w:t>
      </w:r>
      <w:r w:rsidR="00CC61DD">
        <w:rPr>
          <w:rFonts w:ascii="Calibri" w:hAnsi="Calibri" w:cs="Calibri"/>
          <w:sz w:val="24"/>
          <w:szCs w:val="24"/>
        </w:rPr>
        <w:t xml:space="preserve">for </w:t>
      </w:r>
      <w:r w:rsidR="00BD08FD">
        <w:rPr>
          <w:rFonts w:ascii="Calibri" w:hAnsi="Calibri" w:cs="Calibri"/>
          <w:sz w:val="24"/>
          <w:szCs w:val="24"/>
        </w:rPr>
        <w:t xml:space="preserve">Ellis Brook and Allagash Stream, </w:t>
      </w:r>
      <w:r w:rsidR="005E2EBB">
        <w:rPr>
          <w:rFonts w:ascii="Calibri" w:hAnsi="Calibri" w:cs="Calibri"/>
          <w:sz w:val="24"/>
          <w:szCs w:val="24"/>
        </w:rPr>
        <w:t xml:space="preserve">and </w:t>
      </w:r>
      <w:r w:rsidR="00BB0306">
        <w:rPr>
          <w:rFonts w:ascii="Calibri" w:hAnsi="Calibri" w:cs="Calibri"/>
          <w:sz w:val="24"/>
          <w:szCs w:val="24"/>
        </w:rPr>
        <w:t xml:space="preserve">warm surface water </w:t>
      </w:r>
      <w:r w:rsidR="00D2270A">
        <w:rPr>
          <w:rFonts w:ascii="Calibri" w:hAnsi="Calibri" w:cs="Calibri"/>
          <w:sz w:val="24"/>
          <w:szCs w:val="24"/>
        </w:rPr>
        <w:t xml:space="preserve">flowing into </w:t>
      </w:r>
      <w:r w:rsidR="00BB0306">
        <w:rPr>
          <w:rFonts w:ascii="Calibri" w:hAnsi="Calibri" w:cs="Calibri"/>
          <w:sz w:val="24"/>
          <w:szCs w:val="24"/>
        </w:rPr>
        <w:t>these</w:t>
      </w:r>
      <w:r w:rsidR="00110763">
        <w:rPr>
          <w:rFonts w:ascii="Calibri" w:hAnsi="Calibri" w:cs="Calibri"/>
          <w:sz w:val="24"/>
          <w:szCs w:val="24"/>
        </w:rPr>
        <w:t xml:space="preserve"> </w:t>
      </w:r>
      <w:r w:rsidR="00B202A8">
        <w:rPr>
          <w:rFonts w:ascii="Calibri" w:hAnsi="Calibri" w:cs="Calibri"/>
          <w:sz w:val="24"/>
          <w:szCs w:val="24"/>
        </w:rPr>
        <w:t>tributaries</w:t>
      </w:r>
      <w:r w:rsidR="00110763">
        <w:rPr>
          <w:rFonts w:ascii="Calibri" w:hAnsi="Calibri" w:cs="Calibri"/>
          <w:sz w:val="24"/>
          <w:szCs w:val="24"/>
        </w:rPr>
        <w:t xml:space="preserve"> is </w:t>
      </w:r>
      <w:r w:rsidR="004377C2">
        <w:rPr>
          <w:rFonts w:ascii="Calibri" w:hAnsi="Calibri" w:cs="Calibri"/>
          <w:sz w:val="24"/>
          <w:szCs w:val="24"/>
        </w:rPr>
        <w:t>l</w:t>
      </w:r>
      <w:r w:rsidR="007B4524">
        <w:rPr>
          <w:rFonts w:ascii="Calibri" w:hAnsi="Calibri" w:cs="Calibri"/>
          <w:sz w:val="24"/>
          <w:szCs w:val="24"/>
        </w:rPr>
        <w:t xml:space="preserve">argely </w:t>
      </w:r>
      <w:r w:rsidR="004377C2">
        <w:rPr>
          <w:rFonts w:ascii="Calibri" w:hAnsi="Calibri" w:cs="Calibri"/>
          <w:sz w:val="24"/>
          <w:szCs w:val="24"/>
        </w:rPr>
        <w:t>responsible for the</w:t>
      </w:r>
      <w:r w:rsidR="00110763">
        <w:rPr>
          <w:rFonts w:ascii="Calibri" w:hAnsi="Calibri" w:cs="Calibri"/>
          <w:sz w:val="24"/>
          <w:szCs w:val="24"/>
        </w:rPr>
        <w:t>ir</w:t>
      </w:r>
      <w:r w:rsidR="004377C2">
        <w:rPr>
          <w:rFonts w:ascii="Calibri" w:hAnsi="Calibri" w:cs="Calibri"/>
          <w:sz w:val="24"/>
          <w:szCs w:val="24"/>
        </w:rPr>
        <w:t xml:space="preserve"> warm temper</w:t>
      </w:r>
      <w:r w:rsidR="00CC61DD">
        <w:rPr>
          <w:rFonts w:ascii="Calibri" w:hAnsi="Calibri" w:cs="Calibri"/>
          <w:sz w:val="24"/>
          <w:szCs w:val="24"/>
        </w:rPr>
        <w:t>atures</w:t>
      </w:r>
      <w:r w:rsidR="006A563C">
        <w:rPr>
          <w:rFonts w:ascii="Calibri" w:hAnsi="Calibri" w:cs="Calibri"/>
          <w:sz w:val="24"/>
          <w:szCs w:val="24"/>
        </w:rPr>
        <w:t xml:space="preserve">. </w:t>
      </w:r>
      <w:r w:rsidR="00AC54D2">
        <w:rPr>
          <w:rFonts w:ascii="Calibri" w:hAnsi="Calibri" w:cs="Calibri"/>
          <w:sz w:val="24"/>
          <w:szCs w:val="24"/>
        </w:rPr>
        <w:t>Telos Brook</w:t>
      </w:r>
      <w:r w:rsidR="00C47C2F">
        <w:rPr>
          <w:rFonts w:ascii="Calibri" w:hAnsi="Calibri" w:cs="Calibri"/>
          <w:sz w:val="24"/>
          <w:szCs w:val="24"/>
        </w:rPr>
        <w:t>, though</w:t>
      </w:r>
      <w:r w:rsidR="00AC54D2">
        <w:rPr>
          <w:rFonts w:ascii="Calibri" w:hAnsi="Calibri" w:cs="Calibri"/>
          <w:sz w:val="24"/>
          <w:szCs w:val="24"/>
        </w:rPr>
        <w:t xml:space="preserve"> not as warm, </w:t>
      </w:r>
      <w:r w:rsidR="006202ED">
        <w:rPr>
          <w:rFonts w:ascii="Calibri" w:hAnsi="Calibri" w:cs="Calibri"/>
          <w:sz w:val="24"/>
          <w:szCs w:val="24"/>
        </w:rPr>
        <w:t xml:space="preserve">also </w:t>
      </w:r>
      <w:r w:rsidR="001E4435">
        <w:rPr>
          <w:rFonts w:ascii="Calibri" w:hAnsi="Calibri" w:cs="Calibri"/>
          <w:sz w:val="24"/>
          <w:szCs w:val="24"/>
        </w:rPr>
        <w:t xml:space="preserve">cannot be </w:t>
      </w:r>
      <w:r w:rsidR="005D03CA">
        <w:rPr>
          <w:rFonts w:ascii="Calibri" w:hAnsi="Calibri" w:cs="Calibri"/>
          <w:sz w:val="24"/>
          <w:szCs w:val="24"/>
        </w:rPr>
        <w:t xml:space="preserve">considered a reliable source of cooler water for </w:t>
      </w:r>
      <w:r w:rsidR="00805204">
        <w:rPr>
          <w:rFonts w:ascii="Calibri" w:hAnsi="Calibri" w:cs="Calibri"/>
          <w:sz w:val="24"/>
          <w:szCs w:val="24"/>
        </w:rPr>
        <w:t>T</w:t>
      </w:r>
      <w:r w:rsidR="005D03CA">
        <w:rPr>
          <w:rFonts w:ascii="Calibri" w:hAnsi="Calibri" w:cs="Calibri"/>
          <w:sz w:val="24"/>
          <w:szCs w:val="24"/>
        </w:rPr>
        <w:t xml:space="preserve">elos </w:t>
      </w:r>
      <w:r w:rsidR="00805204">
        <w:rPr>
          <w:rFonts w:ascii="Calibri" w:hAnsi="Calibri" w:cs="Calibri"/>
          <w:sz w:val="24"/>
          <w:szCs w:val="24"/>
        </w:rPr>
        <w:t>L</w:t>
      </w:r>
      <w:r w:rsidR="005D03CA">
        <w:rPr>
          <w:rFonts w:ascii="Calibri" w:hAnsi="Calibri" w:cs="Calibri"/>
          <w:sz w:val="24"/>
          <w:szCs w:val="24"/>
        </w:rPr>
        <w:t>ake.</w:t>
      </w:r>
    </w:p>
    <w:p w14:paraId="472CD0DB" w14:textId="2ED340C1" w:rsidR="003B0767" w:rsidRDefault="00BF4586" w:rsidP="00A54F40">
      <w:pPr>
        <w:spacing w:line="240" w:lineRule="auto"/>
        <w:rPr>
          <w:rFonts w:ascii="Calibri" w:hAnsi="Calibri" w:cs="Calibri"/>
          <w:sz w:val="24"/>
          <w:szCs w:val="24"/>
        </w:rPr>
      </w:pPr>
      <w:r>
        <w:rPr>
          <w:rFonts w:ascii="Calibri" w:hAnsi="Calibri" w:cs="Calibri"/>
          <w:sz w:val="24"/>
          <w:szCs w:val="24"/>
        </w:rPr>
        <w:lastRenderedPageBreak/>
        <w:t xml:space="preserve">Churchill Lake tributaries </w:t>
      </w:r>
      <w:r w:rsidR="00340F03">
        <w:rPr>
          <w:rFonts w:ascii="Calibri" w:hAnsi="Calibri" w:cs="Calibri"/>
          <w:sz w:val="24"/>
          <w:szCs w:val="24"/>
        </w:rPr>
        <w:t>varied in importance as cool water sources</w:t>
      </w:r>
      <w:r w:rsidR="00B47DB0">
        <w:rPr>
          <w:rFonts w:ascii="Calibri" w:hAnsi="Calibri" w:cs="Calibri"/>
          <w:sz w:val="24"/>
          <w:szCs w:val="24"/>
        </w:rPr>
        <w:t xml:space="preserve">. </w:t>
      </w:r>
      <w:r w:rsidR="007F3691">
        <w:rPr>
          <w:rFonts w:ascii="Calibri" w:hAnsi="Calibri" w:cs="Calibri"/>
          <w:sz w:val="24"/>
          <w:szCs w:val="24"/>
        </w:rPr>
        <w:t>P</w:t>
      </w:r>
      <w:r w:rsidR="00952024">
        <w:rPr>
          <w:rFonts w:ascii="Calibri" w:hAnsi="Calibri" w:cs="Calibri"/>
          <w:sz w:val="24"/>
          <w:szCs w:val="24"/>
        </w:rPr>
        <w:t>leasant Stream</w:t>
      </w:r>
      <w:r w:rsidR="007F3691">
        <w:rPr>
          <w:rFonts w:ascii="Calibri" w:hAnsi="Calibri" w:cs="Calibri"/>
          <w:sz w:val="24"/>
          <w:szCs w:val="24"/>
        </w:rPr>
        <w:t xml:space="preserve">, originating from Pleasant </w:t>
      </w:r>
      <w:r w:rsidR="00F7438D">
        <w:rPr>
          <w:rFonts w:ascii="Calibri" w:hAnsi="Calibri" w:cs="Calibri"/>
          <w:sz w:val="24"/>
          <w:szCs w:val="24"/>
        </w:rPr>
        <w:t>L</w:t>
      </w:r>
      <w:r w:rsidR="007F3691">
        <w:rPr>
          <w:rFonts w:ascii="Calibri" w:hAnsi="Calibri" w:cs="Calibri"/>
          <w:sz w:val="24"/>
          <w:szCs w:val="24"/>
        </w:rPr>
        <w:t xml:space="preserve">ake and flowing through several </w:t>
      </w:r>
      <w:proofErr w:type="spellStart"/>
      <w:r w:rsidR="007F3691">
        <w:rPr>
          <w:rFonts w:ascii="Calibri" w:hAnsi="Calibri" w:cs="Calibri"/>
          <w:sz w:val="24"/>
          <w:szCs w:val="24"/>
        </w:rPr>
        <w:t>deadwaters</w:t>
      </w:r>
      <w:proofErr w:type="spellEnd"/>
      <w:r w:rsidR="007F3691">
        <w:rPr>
          <w:rFonts w:ascii="Calibri" w:hAnsi="Calibri" w:cs="Calibri"/>
          <w:sz w:val="24"/>
          <w:szCs w:val="24"/>
        </w:rPr>
        <w:t xml:space="preserve">, </w:t>
      </w:r>
      <w:r w:rsidR="006202ED">
        <w:rPr>
          <w:rFonts w:ascii="Calibri" w:hAnsi="Calibri" w:cs="Calibri"/>
          <w:sz w:val="24"/>
          <w:szCs w:val="24"/>
        </w:rPr>
        <w:t xml:space="preserve">is not </w:t>
      </w:r>
      <w:r w:rsidR="001E7662">
        <w:rPr>
          <w:rFonts w:ascii="Calibri" w:hAnsi="Calibri" w:cs="Calibri"/>
          <w:sz w:val="24"/>
          <w:szCs w:val="24"/>
        </w:rPr>
        <w:t>a cool water source.</w:t>
      </w:r>
      <w:r w:rsidR="006202ED">
        <w:rPr>
          <w:rFonts w:ascii="Calibri" w:hAnsi="Calibri" w:cs="Calibri"/>
          <w:sz w:val="24"/>
          <w:szCs w:val="24"/>
        </w:rPr>
        <w:t xml:space="preserve"> </w:t>
      </w:r>
      <w:r w:rsidR="000E4491">
        <w:rPr>
          <w:rFonts w:ascii="Calibri" w:hAnsi="Calibri" w:cs="Calibri"/>
          <w:sz w:val="24"/>
          <w:szCs w:val="24"/>
        </w:rPr>
        <w:t>With its large watershed</w:t>
      </w:r>
      <w:r w:rsidR="00006F7D">
        <w:rPr>
          <w:rFonts w:ascii="Calibri" w:hAnsi="Calibri" w:cs="Calibri"/>
          <w:sz w:val="24"/>
          <w:szCs w:val="24"/>
        </w:rPr>
        <w:t xml:space="preserve">, </w:t>
      </w:r>
      <w:r w:rsidR="00952024">
        <w:rPr>
          <w:rFonts w:ascii="Calibri" w:hAnsi="Calibri" w:cs="Calibri"/>
          <w:sz w:val="24"/>
          <w:szCs w:val="24"/>
        </w:rPr>
        <w:t xml:space="preserve">Thoroughfare </w:t>
      </w:r>
      <w:r w:rsidR="001E7662">
        <w:rPr>
          <w:rFonts w:ascii="Calibri" w:hAnsi="Calibri" w:cs="Calibri"/>
          <w:sz w:val="24"/>
          <w:szCs w:val="24"/>
        </w:rPr>
        <w:t>B</w:t>
      </w:r>
      <w:r w:rsidR="00952024">
        <w:rPr>
          <w:rFonts w:ascii="Calibri" w:hAnsi="Calibri" w:cs="Calibri"/>
          <w:sz w:val="24"/>
          <w:szCs w:val="24"/>
        </w:rPr>
        <w:t>rook</w:t>
      </w:r>
      <w:r w:rsidR="00006F7D">
        <w:rPr>
          <w:rFonts w:ascii="Calibri" w:hAnsi="Calibri" w:cs="Calibri"/>
          <w:sz w:val="24"/>
          <w:szCs w:val="24"/>
        </w:rPr>
        <w:t xml:space="preserve"> </w:t>
      </w:r>
      <w:r w:rsidR="00716BC3">
        <w:rPr>
          <w:rFonts w:ascii="Calibri" w:hAnsi="Calibri" w:cs="Calibri"/>
          <w:sz w:val="24"/>
          <w:szCs w:val="24"/>
        </w:rPr>
        <w:t xml:space="preserve">does not </w:t>
      </w:r>
      <w:r w:rsidR="00F83056">
        <w:rPr>
          <w:rFonts w:ascii="Calibri" w:hAnsi="Calibri" w:cs="Calibri"/>
          <w:sz w:val="24"/>
          <w:szCs w:val="24"/>
        </w:rPr>
        <w:t xml:space="preserve">serve as a consistent cool water source. </w:t>
      </w:r>
      <w:r w:rsidR="00006F7D">
        <w:rPr>
          <w:rFonts w:ascii="Calibri" w:hAnsi="Calibri" w:cs="Calibri"/>
          <w:sz w:val="24"/>
          <w:szCs w:val="24"/>
        </w:rPr>
        <w:t xml:space="preserve">Although maximum water temperatures in Churchill Brook exceeded </w:t>
      </w:r>
      <w:r w:rsidR="001D2FB8">
        <w:rPr>
          <w:rFonts w:ascii="Calibri" w:hAnsi="Calibri" w:cs="Calibri"/>
          <w:sz w:val="24"/>
          <w:szCs w:val="24"/>
        </w:rPr>
        <w:t>68</w:t>
      </w:r>
      <w:r w:rsidR="001D2FB8">
        <w:rPr>
          <w:rFonts w:ascii="Calibri" w:hAnsi="Calibri" w:cs="Calibri"/>
          <w:sz w:val="24"/>
          <w:szCs w:val="24"/>
          <w:vertAlign w:val="superscript"/>
        </w:rPr>
        <w:t>0</w:t>
      </w:r>
      <w:r w:rsidR="001D2FB8">
        <w:rPr>
          <w:rFonts w:ascii="Calibri" w:hAnsi="Calibri" w:cs="Calibri"/>
          <w:sz w:val="24"/>
          <w:szCs w:val="24"/>
        </w:rPr>
        <w:t xml:space="preserve"> for a considerable number of days, based on its average summer temperature it appears to be </w:t>
      </w:r>
      <w:r w:rsidR="009856C7">
        <w:rPr>
          <w:rFonts w:ascii="Calibri" w:hAnsi="Calibri" w:cs="Calibri"/>
          <w:sz w:val="24"/>
          <w:szCs w:val="24"/>
        </w:rPr>
        <w:t xml:space="preserve">providing </w:t>
      </w:r>
      <w:r w:rsidR="001D2FB8">
        <w:rPr>
          <w:rFonts w:ascii="Calibri" w:hAnsi="Calibri" w:cs="Calibri"/>
          <w:sz w:val="24"/>
          <w:szCs w:val="24"/>
        </w:rPr>
        <w:t xml:space="preserve">a </w:t>
      </w:r>
      <w:r w:rsidR="00FD74F4">
        <w:rPr>
          <w:rFonts w:ascii="Calibri" w:hAnsi="Calibri" w:cs="Calibri"/>
          <w:sz w:val="24"/>
          <w:szCs w:val="24"/>
        </w:rPr>
        <w:t>reliable source of cool water.</w:t>
      </w:r>
    </w:p>
    <w:p w14:paraId="6555F98A" w14:textId="77777777" w:rsidR="00C961B8" w:rsidRDefault="00C961B8" w:rsidP="00A54F40">
      <w:pPr>
        <w:shd w:val="clear" w:color="auto" w:fill="FFFFFF"/>
        <w:spacing w:after="0" w:line="240" w:lineRule="auto"/>
        <w:rPr>
          <w:rFonts w:ascii="Calibri" w:hAnsi="Calibri" w:cs="Calibri"/>
          <w:sz w:val="24"/>
          <w:szCs w:val="24"/>
        </w:rPr>
      </w:pPr>
    </w:p>
    <w:p w14:paraId="3A97794E" w14:textId="23597728" w:rsidR="00294E23" w:rsidRPr="00294E23" w:rsidRDefault="00FD74F4" w:rsidP="00294E23">
      <w:pPr>
        <w:spacing w:line="276" w:lineRule="auto"/>
        <w:rPr>
          <w:rFonts w:ascii="Calibri" w:hAnsi="Calibri" w:cs="Calibri"/>
          <w:sz w:val="24"/>
          <w:szCs w:val="24"/>
        </w:rPr>
      </w:pPr>
      <w:r>
        <w:rPr>
          <w:rFonts w:ascii="Calibri" w:hAnsi="Calibri" w:cs="Calibri"/>
          <w:sz w:val="24"/>
          <w:szCs w:val="24"/>
        </w:rPr>
        <w:t xml:space="preserve">In considering the AWW headwater lakes </w:t>
      </w:r>
      <w:r w:rsidR="00752420">
        <w:rPr>
          <w:rFonts w:ascii="Calibri" w:hAnsi="Calibri" w:cs="Calibri"/>
          <w:sz w:val="24"/>
          <w:szCs w:val="24"/>
        </w:rPr>
        <w:t xml:space="preserve">above Churchill Dam </w:t>
      </w:r>
      <w:r>
        <w:rPr>
          <w:rFonts w:ascii="Calibri" w:hAnsi="Calibri" w:cs="Calibri"/>
          <w:sz w:val="24"/>
          <w:szCs w:val="24"/>
        </w:rPr>
        <w:t xml:space="preserve">it is important to note that their brook trout populations </w:t>
      </w:r>
      <w:r w:rsidR="00752420">
        <w:rPr>
          <w:rFonts w:ascii="Calibri" w:hAnsi="Calibri" w:cs="Calibri"/>
          <w:sz w:val="24"/>
          <w:szCs w:val="24"/>
        </w:rPr>
        <w:t xml:space="preserve">need </w:t>
      </w:r>
      <w:r>
        <w:rPr>
          <w:rFonts w:ascii="Calibri" w:hAnsi="Calibri" w:cs="Calibri"/>
          <w:sz w:val="24"/>
          <w:szCs w:val="24"/>
        </w:rPr>
        <w:t>not rely on tributaries as summer thermal refuges. In these thermally stratified lakes cool, oxygenated water in their depths below the</w:t>
      </w:r>
      <w:r w:rsidR="007459F7">
        <w:rPr>
          <w:rFonts w:ascii="Calibri" w:hAnsi="Calibri" w:cs="Calibri"/>
          <w:sz w:val="24"/>
          <w:szCs w:val="24"/>
        </w:rPr>
        <w:t>ir</w:t>
      </w:r>
      <w:r>
        <w:rPr>
          <w:rFonts w:ascii="Calibri" w:hAnsi="Calibri" w:cs="Calibri"/>
          <w:sz w:val="24"/>
          <w:szCs w:val="24"/>
        </w:rPr>
        <w:t xml:space="preserve"> thermoclines</w:t>
      </w:r>
      <w:r w:rsidR="00752420">
        <w:rPr>
          <w:rFonts w:ascii="Calibri" w:hAnsi="Calibri" w:cs="Calibri"/>
          <w:sz w:val="24"/>
          <w:szCs w:val="24"/>
        </w:rPr>
        <w:t xml:space="preserve"> provide </w:t>
      </w:r>
      <w:r w:rsidR="00DC3823">
        <w:rPr>
          <w:rFonts w:ascii="Calibri" w:hAnsi="Calibri" w:cs="Calibri"/>
          <w:sz w:val="24"/>
          <w:szCs w:val="24"/>
        </w:rPr>
        <w:t>habitat for brook trout survival during the summer.</w:t>
      </w:r>
      <w:r w:rsidR="00294E23" w:rsidRPr="00294E23">
        <w:rPr>
          <w:rFonts w:ascii="Calibri" w:hAnsi="Calibri" w:cs="Calibri"/>
          <w:sz w:val="24"/>
          <w:szCs w:val="24"/>
        </w:rPr>
        <w:t xml:space="preserve"> Late summer 2024 temperature and oxygen profiles taken by IF&amp;W regional fishery biologists indicate that conditions at depths greater than 20 -25 feet </w:t>
      </w:r>
      <w:r w:rsidR="008C5CF7">
        <w:rPr>
          <w:rFonts w:ascii="Calibri" w:hAnsi="Calibri" w:cs="Calibri"/>
          <w:sz w:val="24"/>
          <w:szCs w:val="24"/>
        </w:rPr>
        <w:t xml:space="preserve">in </w:t>
      </w:r>
      <w:proofErr w:type="gramStart"/>
      <w:r w:rsidR="008C5CF7">
        <w:rPr>
          <w:rFonts w:ascii="Calibri" w:hAnsi="Calibri" w:cs="Calibri"/>
          <w:sz w:val="24"/>
          <w:szCs w:val="24"/>
        </w:rPr>
        <w:t>all of</w:t>
      </w:r>
      <w:proofErr w:type="gramEnd"/>
      <w:r w:rsidR="008C5CF7">
        <w:rPr>
          <w:rFonts w:ascii="Calibri" w:hAnsi="Calibri" w:cs="Calibri"/>
          <w:sz w:val="24"/>
          <w:szCs w:val="24"/>
        </w:rPr>
        <w:t xml:space="preserve"> the headwater lakes </w:t>
      </w:r>
      <w:r w:rsidR="00294E23" w:rsidRPr="00294E23">
        <w:rPr>
          <w:rFonts w:ascii="Calibri" w:hAnsi="Calibri" w:cs="Calibri"/>
          <w:sz w:val="24"/>
          <w:szCs w:val="24"/>
        </w:rPr>
        <w:t>remain suitable for supporting their brook trout populations through the summer months.</w:t>
      </w:r>
    </w:p>
    <w:p w14:paraId="14798C17" w14:textId="648018F5" w:rsidR="006C1BC7" w:rsidRDefault="008C142D" w:rsidP="00CE298A">
      <w:pPr>
        <w:shd w:val="clear" w:color="auto" w:fill="FFFFFF"/>
        <w:spacing w:after="0" w:line="276" w:lineRule="auto"/>
        <w:rPr>
          <w:rFonts w:ascii="Calibri" w:hAnsi="Calibri" w:cs="Calibri"/>
          <w:sz w:val="24"/>
          <w:szCs w:val="24"/>
        </w:rPr>
      </w:pPr>
      <w:r>
        <w:rPr>
          <w:rFonts w:ascii="Calibri" w:hAnsi="Calibri" w:cs="Calibri"/>
          <w:sz w:val="24"/>
          <w:szCs w:val="24"/>
        </w:rPr>
        <w:t xml:space="preserve"> </w:t>
      </w:r>
      <w:r w:rsidR="00E25E02">
        <w:rPr>
          <w:rFonts w:ascii="Calibri" w:hAnsi="Calibri" w:cs="Calibri"/>
          <w:sz w:val="24"/>
          <w:szCs w:val="24"/>
        </w:rPr>
        <w:t>North of Churchill Dam</w:t>
      </w:r>
      <w:r w:rsidR="00833632">
        <w:rPr>
          <w:rFonts w:ascii="Calibri" w:hAnsi="Calibri" w:cs="Calibri"/>
          <w:sz w:val="24"/>
          <w:szCs w:val="24"/>
        </w:rPr>
        <w:t>,</w:t>
      </w:r>
      <w:r w:rsidR="00E25E02">
        <w:rPr>
          <w:rFonts w:ascii="Calibri" w:hAnsi="Calibri" w:cs="Calibri"/>
          <w:sz w:val="24"/>
          <w:szCs w:val="24"/>
        </w:rPr>
        <w:t xml:space="preserve"> </w:t>
      </w:r>
      <w:r w:rsidR="00FB46BA">
        <w:rPr>
          <w:rFonts w:ascii="Calibri" w:hAnsi="Calibri" w:cs="Calibri"/>
          <w:sz w:val="24"/>
          <w:szCs w:val="24"/>
        </w:rPr>
        <w:t xml:space="preserve">with </w:t>
      </w:r>
      <w:r w:rsidR="00E25E02">
        <w:rPr>
          <w:rFonts w:ascii="Calibri" w:hAnsi="Calibri" w:cs="Calibri"/>
          <w:sz w:val="24"/>
          <w:szCs w:val="24"/>
        </w:rPr>
        <w:t xml:space="preserve">a change in the topography of the land </w:t>
      </w:r>
      <w:r w:rsidR="000A490D">
        <w:rPr>
          <w:rFonts w:ascii="Calibri" w:hAnsi="Calibri" w:cs="Calibri"/>
          <w:sz w:val="24"/>
          <w:szCs w:val="24"/>
        </w:rPr>
        <w:t xml:space="preserve">and the absence of lakes </w:t>
      </w:r>
      <w:r w:rsidR="006D487D">
        <w:rPr>
          <w:rFonts w:ascii="Calibri" w:hAnsi="Calibri" w:cs="Calibri"/>
          <w:sz w:val="24"/>
          <w:szCs w:val="24"/>
        </w:rPr>
        <w:t>or</w:t>
      </w:r>
      <w:r w:rsidR="000A490D">
        <w:rPr>
          <w:rFonts w:ascii="Calibri" w:hAnsi="Calibri" w:cs="Calibri"/>
          <w:sz w:val="24"/>
          <w:szCs w:val="24"/>
        </w:rPr>
        <w:t xml:space="preserve"> ponds in their </w:t>
      </w:r>
      <w:r w:rsidR="006D487D">
        <w:rPr>
          <w:rFonts w:ascii="Calibri" w:hAnsi="Calibri" w:cs="Calibri"/>
          <w:sz w:val="24"/>
          <w:szCs w:val="24"/>
        </w:rPr>
        <w:t>headwaters</w:t>
      </w:r>
      <w:r w:rsidR="00833632">
        <w:rPr>
          <w:rFonts w:ascii="Calibri" w:hAnsi="Calibri" w:cs="Calibri"/>
          <w:sz w:val="24"/>
          <w:szCs w:val="24"/>
        </w:rPr>
        <w:t>,</w:t>
      </w:r>
      <w:r w:rsidR="000A490D">
        <w:rPr>
          <w:rFonts w:ascii="Calibri" w:hAnsi="Calibri" w:cs="Calibri"/>
          <w:sz w:val="24"/>
          <w:szCs w:val="24"/>
        </w:rPr>
        <w:t xml:space="preserve"> the tributaries to Long Lake </w:t>
      </w:r>
      <w:r w:rsidR="00FB46BA">
        <w:rPr>
          <w:rFonts w:ascii="Calibri" w:hAnsi="Calibri" w:cs="Calibri"/>
          <w:sz w:val="24"/>
          <w:szCs w:val="24"/>
        </w:rPr>
        <w:t xml:space="preserve">are </w:t>
      </w:r>
      <w:r w:rsidR="000A490D">
        <w:rPr>
          <w:rFonts w:ascii="Calibri" w:hAnsi="Calibri" w:cs="Calibri"/>
          <w:sz w:val="24"/>
          <w:szCs w:val="24"/>
        </w:rPr>
        <w:t xml:space="preserve">considerably cooler than those </w:t>
      </w:r>
      <w:r w:rsidR="00DC3823">
        <w:rPr>
          <w:rFonts w:ascii="Calibri" w:hAnsi="Calibri" w:cs="Calibri"/>
          <w:sz w:val="24"/>
          <w:szCs w:val="24"/>
        </w:rPr>
        <w:t xml:space="preserve">south </w:t>
      </w:r>
      <w:r w:rsidR="00EF3F72">
        <w:rPr>
          <w:rFonts w:ascii="Calibri" w:hAnsi="Calibri" w:cs="Calibri"/>
          <w:sz w:val="24"/>
          <w:szCs w:val="24"/>
        </w:rPr>
        <w:t>of</w:t>
      </w:r>
      <w:r w:rsidR="000A490D">
        <w:rPr>
          <w:rFonts w:ascii="Calibri" w:hAnsi="Calibri" w:cs="Calibri"/>
          <w:sz w:val="24"/>
          <w:szCs w:val="24"/>
        </w:rPr>
        <w:t xml:space="preserve"> Churchill Dam.</w:t>
      </w:r>
      <w:r w:rsidR="00E55D25">
        <w:rPr>
          <w:rFonts w:ascii="Calibri" w:hAnsi="Calibri" w:cs="Calibri"/>
          <w:sz w:val="24"/>
          <w:szCs w:val="24"/>
        </w:rPr>
        <w:t xml:space="preserve"> Glazier, Grey, and Shepherd brooks </w:t>
      </w:r>
      <w:r w:rsidR="00183F10">
        <w:rPr>
          <w:rFonts w:ascii="Calibri" w:hAnsi="Calibri" w:cs="Calibri"/>
          <w:sz w:val="24"/>
          <w:szCs w:val="24"/>
        </w:rPr>
        <w:t>are all</w:t>
      </w:r>
      <w:r w:rsidR="00E55D25">
        <w:rPr>
          <w:rFonts w:ascii="Calibri" w:hAnsi="Calibri" w:cs="Calibri"/>
          <w:sz w:val="24"/>
          <w:szCs w:val="24"/>
        </w:rPr>
        <w:t xml:space="preserve"> sources of cool water</w:t>
      </w:r>
      <w:r w:rsidR="00A7702A">
        <w:rPr>
          <w:rFonts w:ascii="Calibri" w:hAnsi="Calibri" w:cs="Calibri"/>
          <w:sz w:val="24"/>
          <w:szCs w:val="24"/>
        </w:rPr>
        <w:t>.</w:t>
      </w:r>
    </w:p>
    <w:p w14:paraId="12BB2931" w14:textId="77777777" w:rsidR="00F170DF" w:rsidRDefault="00F170DF" w:rsidP="00A54F40">
      <w:pPr>
        <w:shd w:val="clear" w:color="auto" w:fill="FFFFFF"/>
        <w:spacing w:after="0" w:line="240" w:lineRule="auto"/>
        <w:rPr>
          <w:rFonts w:ascii="Calibri" w:hAnsi="Calibri" w:cs="Calibri"/>
          <w:sz w:val="24"/>
          <w:szCs w:val="24"/>
        </w:rPr>
      </w:pPr>
    </w:p>
    <w:p w14:paraId="6E7164D6" w14:textId="396EE238" w:rsidR="00BA3212" w:rsidRDefault="00DA795A" w:rsidP="000A5E4B">
      <w:pPr>
        <w:spacing w:line="276" w:lineRule="auto"/>
        <w:rPr>
          <w:rFonts w:ascii="Calibri" w:hAnsi="Calibri" w:cs="Calibri"/>
          <w:sz w:val="24"/>
          <w:szCs w:val="24"/>
        </w:rPr>
      </w:pPr>
      <w:r>
        <w:rPr>
          <w:rFonts w:ascii="Calibri" w:hAnsi="Calibri" w:cs="Calibri"/>
          <w:sz w:val="24"/>
          <w:szCs w:val="24"/>
        </w:rPr>
        <w:t xml:space="preserve">Results of this project to date </w:t>
      </w:r>
      <w:r w:rsidR="00C52AD5">
        <w:rPr>
          <w:rFonts w:ascii="Calibri" w:hAnsi="Calibri" w:cs="Calibri"/>
          <w:sz w:val="24"/>
          <w:szCs w:val="24"/>
        </w:rPr>
        <w:t xml:space="preserve">have </w:t>
      </w:r>
      <w:r w:rsidR="006C185B">
        <w:rPr>
          <w:rFonts w:ascii="Calibri" w:hAnsi="Calibri" w:cs="Calibri"/>
          <w:sz w:val="24"/>
          <w:szCs w:val="24"/>
        </w:rPr>
        <w:t>documented</w:t>
      </w:r>
      <w:r>
        <w:rPr>
          <w:rFonts w:ascii="Calibri" w:hAnsi="Calibri" w:cs="Calibri"/>
          <w:sz w:val="24"/>
          <w:szCs w:val="24"/>
        </w:rPr>
        <w:t xml:space="preserve"> th</w:t>
      </w:r>
      <w:r w:rsidR="00C52AD5">
        <w:rPr>
          <w:rFonts w:ascii="Calibri" w:hAnsi="Calibri" w:cs="Calibri"/>
          <w:sz w:val="24"/>
          <w:szCs w:val="24"/>
        </w:rPr>
        <w:t xml:space="preserve">e extent to which </w:t>
      </w:r>
      <w:r>
        <w:rPr>
          <w:rFonts w:ascii="Calibri" w:hAnsi="Calibri" w:cs="Calibri"/>
          <w:sz w:val="24"/>
          <w:szCs w:val="24"/>
        </w:rPr>
        <w:t xml:space="preserve">tributaries to the </w:t>
      </w:r>
      <w:r w:rsidR="00F05190">
        <w:rPr>
          <w:rFonts w:ascii="Calibri" w:hAnsi="Calibri" w:cs="Calibri"/>
          <w:sz w:val="24"/>
          <w:szCs w:val="24"/>
        </w:rPr>
        <w:t xml:space="preserve">Allagash River are providing important </w:t>
      </w:r>
      <w:r w:rsidR="00E665C7">
        <w:rPr>
          <w:rFonts w:ascii="Calibri" w:hAnsi="Calibri" w:cs="Calibri"/>
          <w:sz w:val="24"/>
          <w:szCs w:val="24"/>
        </w:rPr>
        <w:t>sources</w:t>
      </w:r>
      <w:r w:rsidR="00F05190">
        <w:rPr>
          <w:rFonts w:ascii="Calibri" w:hAnsi="Calibri" w:cs="Calibri"/>
          <w:sz w:val="24"/>
          <w:szCs w:val="24"/>
        </w:rPr>
        <w:t xml:space="preserve"> of cool water </w:t>
      </w:r>
      <w:r w:rsidR="00B25D36">
        <w:rPr>
          <w:rFonts w:ascii="Calibri" w:hAnsi="Calibri" w:cs="Calibri"/>
          <w:sz w:val="24"/>
          <w:szCs w:val="24"/>
        </w:rPr>
        <w:t>t</w:t>
      </w:r>
      <w:r w:rsidR="00C52AD5">
        <w:rPr>
          <w:rFonts w:ascii="Calibri" w:hAnsi="Calibri" w:cs="Calibri"/>
          <w:sz w:val="24"/>
          <w:szCs w:val="24"/>
        </w:rPr>
        <w:t>o</w:t>
      </w:r>
      <w:r w:rsidR="00B25D36">
        <w:rPr>
          <w:rFonts w:ascii="Calibri" w:hAnsi="Calibri" w:cs="Calibri"/>
          <w:sz w:val="24"/>
          <w:szCs w:val="24"/>
        </w:rPr>
        <w:t xml:space="preserve"> </w:t>
      </w:r>
      <w:r w:rsidR="00E665C7">
        <w:rPr>
          <w:rFonts w:ascii="Calibri" w:hAnsi="Calibri" w:cs="Calibri"/>
          <w:sz w:val="24"/>
          <w:szCs w:val="24"/>
        </w:rPr>
        <w:t xml:space="preserve">sustain brook trout </w:t>
      </w:r>
      <w:r w:rsidR="00977909">
        <w:rPr>
          <w:rFonts w:ascii="Calibri" w:hAnsi="Calibri" w:cs="Calibri"/>
          <w:sz w:val="24"/>
          <w:szCs w:val="24"/>
        </w:rPr>
        <w:t>in the river</w:t>
      </w:r>
      <w:r w:rsidR="00C52AD5">
        <w:rPr>
          <w:rFonts w:ascii="Calibri" w:hAnsi="Calibri" w:cs="Calibri"/>
          <w:sz w:val="24"/>
          <w:szCs w:val="24"/>
        </w:rPr>
        <w:t xml:space="preserve"> during the summer months</w:t>
      </w:r>
      <w:r w:rsidR="00977909">
        <w:rPr>
          <w:rFonts w:ascii="Calibri" w:hAnsi="Calibri" w:cs="Calibri"/>
          <w:sz w:val="24"/>
          <w:szCs w:val="24"/>
        </w:rPr>
        <w:t xml:space="preserve">. </w:t>
      </w:r>
      <w:r w:rsidR="00A2289C">
        <w:rPr>
          <w:rFonts w:ascii="Calibri" w:hAnsi="Calibri" w:cs="Calibri"/>
          <w:sz w:val="24"/>
          <w:szCs w:val="24"/>
        </w:rPr>
        <w:t xml:space="preserve">They indicate </w:t>
      </w:r>
      <w:r w:rsidR="002965BE">
        <w:rPr>
          <w:rFonts w:ascii="Calibri" w:hAnsi="Calibri" w:cs="Calibri"/>
          <w:sz w:val="24"/>
          <w:szCs w:val="24"/>
        </w:rPr>
        <w:t>that</w:t>
      </w:r>
      <w:r w:rsidR="00241405">
        <w:rPr>
          <w:rFonts w:ascii="Calibri" w:hAnsi="Calibri" w:cs="Calibri"/>
          <w:sz w:val="24"/>
          <w:szCs w:val="24"/>
        </w:rPr>
        <w:t xml:space="preserve"> d</w:t>
      </w:r>
      <w:r w:rsidR="004945EA">
        <w:rPr>
          <w:rFonts w:ascii="Calibri" w:hAnsi="Calibri" w:cs="Calibri"/>
          <w:sz w:val="24"/>
          <w:szCs w:val="24"/>
        </w:rPr>
        <w:t>ue to warmer water temperatures in the headwater lakes’ tributaries</w:t>
      </w:r>
      <w:r w:rsidR="00C52AD5">
        <w:rPr>
          <w:rFonts w:ascii="Calibri" w:hAnsi="Calibri" w:cs="Calibri"/>
          <w:sz w:val="24"/>
          <w:szCs w:val="24"/>
        </w:rPr>
        <w:t>,</w:t>
      </w:r>
      <w:r w:rsidR="004945EA">
        <w:rPr>
          <w:rFonts w:ascii="Calibri" w:hAnsi="Calibri" w:cs="Calibri"/>
          <w:sz w:val="24"/>
          <w:szCs w:val="24"/>
        </w:rPr>
        <w:t xml:space="preserve"> </w:t>
      </w:r>
      <w:r w:rsidR="001B072A">
        <w:rPr>
          <w:rFonts w:ascii="Calibri" w:hAnsi="Calibri" w:cs="Calibri"/>
          <w:sz w:val="24"/>
          <w:szCs w:val="24"/>
        </w:rPr>
        <w:t xml:space="preserve">in the summer </w:t>
      </w:r>
      <w:r w:rsidR="004945EA">
        <w:rPr>
          <w:rFonts w:ascii="Calibri" w:hAnsi="Calibri" w:cs="Calibri"/>
          <w:sz w:val="24"/>
          <w:szCs w:val="24"/>
        </w:rPr>
        <w:t xml:space="preserve">their brook trout populations </w:t>
      </w:r>
      <w:r w:rsidR="00FF3D56">
        <w:rPr>
          <w:rFonts w:ascii="Calibri" w:hAnsi="Calibri" w:cs="Calibri"/>
          <w:sz w:val="24"/>
          <w:szCs w:val="24"/>
        </w:rPr>
        <w:t xml:space="preserve">must </w:t>
      </w:r>
      <w:r w:rsidR="000009C5">
        <w:rPr>
          <w:rFonts w:ascii="Calibri" w:hAnsi="Calibri" w:cs="Calibri"/>
          <w:sz w:val="24"/>
          <w:szCs w:val="24"/>
        </w:rPr>
        <w:t xml:space="preserve">rely on </w:t>
      </w:r>
      <w:r w:rsidR="00A22249">
        <w:rPr>
          <w:rFonts w:ascii="Calibri" w:hAnsi="Calibri" w:cs="Calibri"/>
          <w:sz w:val="24"/>
          <w:szCs w:val="24"/>
        </w:rPr>
        <w:t xml:space="preserve">the cool water </w:t>
      </w:r>
      <w:r w:rsidR="00FF3D56">
        <w:rPr>
          <w:rFonts w:ascii="Calibri" w:hAnsi="Calibri" w:cs="Calibri"/>
          <w:sz w:val="24"/>
          <w:szCs w:val="24"/>
        </w:rPr>
        <w:t xml:space="preserve">found in their depths </w:t>
      </w:r>
      <w:r w:rsidR="001B072A">
        <w:rPr>
          <w:rFonts w:ascii="Calibri" w:hAnsi="Calibri" w:cs="Calibri"/>
          <w:sz w:val="24"/>
          <w:szCs w:val="24"/>
        </w:rPr>
        <w:t>as thermal refug</w:t>
      </w:r>
      <w:r w:rsidR="00DE4E05">
        <w:rPr>
          <w:rFonts w:ascii="Calibri" w:hAnsi="Calibri" w:cs="Calibri"/>
          <w:sz w:val="24"/>
          <w:szCs w:val="24"/>
        </w:rPr>
        <w:t xml:space="preserve">es. </w:t>
      </w:r>
      <w:r w:rsidR="00BA3212" w:rsidRPr="00BA3212">
        <w:rPr>
          <w:rFonts w:ascii="Calibri" w:hAnsi="Calibri" w:cs="Calibri"/>
          <w:sz w:val="24"/>
          <w:szCs w:val="24"/>
        </w:rPr>
        <w:t xml:space="preserve">With little historical information </w:t>
      </w:r>
      <w:r w:rsidR="00AC24E8">
        <w:rPr>
          <w:rFonts w:ascii="Calibri" w:hAnsi="Calibri" w:cs="Calibri"/>
          <w:sz w:val="24"/>
          <w:szCs w:val="24"/>
        </w:rPr>
        <w:t xml:space="preserve">on water temperatures in </w:t>
      </w:r>
      <w:r w:rsidR="00BA3212" w:rsidRPr="00BA3212">
        <w:rPr>
          <w:rFonts w:ascii="Calibri" w:hAnsi="Calibri" w:cs="Calibri"/>
          <w:sz w:val="24"/>
          <w:szCs w:val="24"/>
        </w:rPr>
        <w:t xml:space="preserve">AWW tributaries, any changes in their thermal regimes that have occurred over the 59 years since the AWW was established cannot be determined. The results of this project to date will contribute to establishing a baseline for each tributary from which future changes can be determined and measured. Considerable differences in both temperatures and precipitation were observed from 2022 to 2024. To consider the annual variation in </w:t>
      </w:r>
      <w:r w:rsidR="00BA3212" w:rsidRPr="00BA3212">
        <w:rPr>
          <w:rFonts w:ascii="Calibri" w:eastAsia="Times New Roman" w:hAnsi="Calibri" w:cs="Calibri"/>
          <w:sz w:val="24"/>
          <w:szCs w:val="24"/>
        </w:rPr>
        <w:t xml:space="preserve">northern Maine’s summer </w:t>
      </w:r>
      <w:r w:rsidR="00BA3212" w:rsidRPr="00BA3212">
        <w:rPr>
          <w:rFonts w:ascii="Calibri" w:hAnsi="Calibri" w:cs="Calibri"/>
          <w:sz w:val="24"/>
          <w:szCs w:val="24"/>
        </w:rPr>
        <w:t>weather</w:t>
      </w:r>
      <w:r w:rsidR="00BA3212" w:rsidRPr="00BA3212">
        <w:rPr>
          <w:rFonts w:ascii="Calibri" w:eastAsia="Times New Roman" w:hAnsi="Calibri" w:cs="Calibri"/>
          <w:sz w:val="24"/>
          <w:szCs w:val="24"/>
        </w:rPr>
        <w:t xml:space="preserve"> conditions,</w:t>
      </w:r>
      <w:r w:rsidR="00BA3212" w:rsidRPr="00BA3212">
        <w:rPr>
          <w:rFonts w:ascii="Calibri" w:hAnsi="Calibri" w:cs="Calibri"/>
          <w:sz w:val="24"/>
          <w:szCs w:val="24"/>
        </w:rPr>
        <w:t xml:space="preserve"> additional years of water temperature information will provide a more accurate baseline for the thermal conditions currently provided by the tributaries that have been monitored to date. Therefore, the Allagash Wilderness Waterway Foundation plans to continue this project through 2026.</w:t>
      </w:r>
    </w:p>
    <w:p w14:paraId="576062B2" w14:textId="2324268A" w:rsidR="00BD3323" w:rsidRPr="00BF082C" w:rsidRDefault="00BD3323" w:rsidP="00BA3212">
      <w:pPr>
        <w:spacing w:line="276" w:lineRule="auto"/>
        <w:rPr>
          <w:rFonts w:ascii="Calibri" w:hAnsi="Calibri" w:cs="Calibri"/>
          <w:sz w:val="24"/>
          <w:szCs w:val="24"/>
        </w:rPr>
      </w:pPr>
    </w:p>
    <w:sectPr w:rsidR="00BD3323" w:rsidRPr="00BF082C" w:rsidSect="00D4792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9BCB5" w14:textId="77777777" w:rsidR="00A6536D" w:rsidRDefault="00A6536D" w:rsidP="00264FC7">
      <w:pPr>
        <w:spacing w:after="0" w:line="240" w:lineRule="auto"/>
      </w:pPr>
      <w:r>
        <w:separator/>
      </w:r>
    </w:p>
  </w:endnote>
  <w:endnote w:type="continuationSeparator" w:id="0">
    <w:p w14:paraId="3549214E" w14:textId="77777777" w:rsidR="00A6536D" w:rsidRDefault="00A6536D" w:rsidP="0026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868637"/>
      <w:docPartObj>
        <w:docPartGallery w:val="Page Numbers (Bottom of Page)"/>
        <w:docPartUnique/>
      </w:docPartObj>
    </w:sdtPr>
    <w:sdtEndPr>
      <w:rPr>
        <w:noProof/>
      </w:rPr>
    </w:sdtEndPr>
    <w:sdtContent>
      <w:p w14:paraId="456CD853" w14:textId="3ADDF6AB" w:rsidR="00782E56" w:rsidRDefault="00782E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7576C" w14:textId="16D09320" w:rsidR="00264FC7" w:rsidRDefault="00264FC7" w:rsidP="005F48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BEDAC" w14:textId="77777777" w:rsidR="00A6536D" w:rsidRDefault="00A6536D" w:rsidP="00264FC7">
      <w:pPr>
        <w:spacing w:after="0" w:line="240" w:lineRule="auto"/>
      </w:pPr>
      <w:r>
        <w:separator/>
      </w:r>
    </w:p>
  </w:footnote>
  <w:footnote w:type="continuationSeparator" w:id="0">
    <w:p w14:paraId="7053AEBF" w14:textId="77777777" w:rsidR="00A6536D" w:rsidRDefault="00A6536D" w:rsidP="00264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63B3" w14:textId="2C5374AB" w:rsidR="006048CB" w:rsidRDefault="006048CB">
    <w:pPr>
      <w:pStyle w:val="Header"/>
    </w:pPr>
  </w:p>
  <w:p w14:paraId="71627FB5" w14:textId="77777777" w:rsidR="00373E82" w:rsidRDefault="00373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5D"/>
    <w:rsid w:val="000009C5"/>
    <w:rsid w:val="00000E0A"/>
    <w:rsid w:val="0000355D"/>
    <w:rsid w:val="00006410"/>
    <w:rsid w:val="00006F7D"/>
    <w:rsid w:val="00007BA0"/>
    <w:rsid w:val="00011CD9"/>
    <w:rsid w:val="00013754"/>
    <w:rsid w:val="000139C8"/>
    <w:rsid w:val="00016822"/>
    <w:rsid w:val="00024759"/>
    <w:rsid w:val="000402FD"/>
    <w:rsid w:val="000420B2"/>
    <w:rsid w:val="00042336"/>
    <w:rsid w:val="00044DA4"/>
    <w:rsid w:val="000457C4"/>
    <w:rsid w:val="000531DD"/>
    <w:rsid w:val="00056625"/>
    <w:rsid w:val="000569B8"/>
    <w:rsid w:val="00062B2A"/>
    <w:rsid w:val="00063D0B"/>
    <w:rsid w:val="00065002"/>
    <w:rsid w:val="0006711C"/>
    <w:rsid w:val="00070D23"/>
    <w:rsid w:val="00071ACC"/>
    <w:rsid w:val="00072D87"/>
    <w:rsid w:val="00073731"/>
    <w:rsid w:val="00074D05"/>
    <w:rsid w:val="00084A17"/>
    <w:rsid w:val="000852F7"/>
    <w:rsid w:val="00094762"/>
    <w:rsid w:val="0009527B"/>
    <w:rsid w:val="0009530D"/>
    <w:rsid w:val="000965B4"/>
    <w:rsid w:val="00096B59"/>
    <w:rsid w:val="000A490D"/>
    <w:rsid w:val="000A5406"/>
    <w:rsid w:val="000A5E4B"/>
    <w:rsid w:val="000A6739"/>
    <w:rsid w:val="000B0B83"/>
    <w:rsid w:val="000B4143"/>
    <w:rsid w:val="000C1156"/>
    <w:rsid w:val="000C32D6"/>
    <w:rsid w:val="000D1EDC"/>
    <w:rsid w:val="000D2B73"/>
    <w:rsid w:val="000D2F20"/>
    <w:rsid w:val="000D42CF"/>
    <w:rsid w:val="000D60CF"/>
    <w:rsid w:val="000D7663"/>
    <w:rsid w:val="000E08E2"/>
    <w:rsid w:val="000E1CD4"/>
    <w:rsid w:val="000E4491"/>
    <w:rsid w:val="000E7382"/>
    <w:rsid w:val="000F07AD"/>
    <w:rsid w:val="000F3FCC"/>
    <w:rsid w:val="000F3FF0"/>
    <w:rsid w:val="000F4A1A"/>
    <w:rsid w:val="000F5552"/>
    <w:rsid w:val="000F5B83"/>
    <w:rsid w:val="000F655F"/>
    <w:rsid w:val="00101AEC"/>
    <w:rsid w:val="00103B9E"/>
    <w:rsid w:val="00103DB8"/>
    <w:rsid w:val="001047CE"/>
    <w:rsid w:val="00107453"/>
    <w:rsid w:val="00110763"/>
    <w:rsid w:val="00112A28"/>
    <w:rsid w:val="00112A7F"/>
    <w:rsid w:val="00112B14"/>
    <w:rsid w:val="00112E4B"/>
    <w:rsid w:val="00115E5B"/>
    <w:rsid w:val="00123176"/>
    <w:rsid w:val="00130285"/>
    <w:rsid w:val="0013099A"/>
    <w:rsid w:val="00132026"/>
    <w:rsid w:val="00136AF0"/>
    <w:rsid w:val="00141772"/>
    <w:rsid w:val="001433E6"/>
    <w:rsid w:val="00146E22"/>
    <w:rsid w:val="00147373"/>
    <w:rsid w:val="001514D2"/>
    <w:rsid w:val="00151C05"/>
    <w:rsid w:val="00151F46"/>
    <w:rsid w:val="001546A8"/>
    <w:rsid w:val="00155F61"/>
    <w:rsid w:val="001562F9"/>
    <w:rsid w:val="001573BA"/>
    <w:rsid w:val="0015797A"/>
    <w:rsid w:val="001627CA"/>
    <w:rsid w:val="001632E3"/>
    <w:rsid w:val="001644B4"/>
    <w:rsid w:val="001671E1"/>
    <w:rsid w:val="00171319"/>
    <w:rsid w:val="00172CB9"/>
    <w:rsid w:val="00177772"/>
    <w:rsid w:val="00183F10"/>
    <w:rsid w:val="00185DAD"/>
    <w:rsid w:val="00191BB6"/>
    <w:rsid w:val="001921D9"/>
    <w:rsid w:val="001925E4"/>
    <w:rsid w:val="00193678"/>
    <w:rsid w:val="001959B8"/>
    <w:rsid w:val="00195C98"/>
    <w:rsid w:val="0019768B"/>
    <w:rsid w:val="001976BD"/>
    <w:rsid w:val="001A00F9"/>
    <w:rsid w:val="001A5C24"/>
    <w:rsid w:val="001A7004"/>
    <w:rsid w:val="001B072A"/>
    <w:rsid w:val="001B3859"/>
    <w:rsid w:val="001B4B87"/>
    <w:rsid w:val="001B693D"/>
    <w:rsid w:val="001C25A8"/>
    <w:rsid w:val="001C7360"/>
    <w:rsid w:val="001D021F"/>
    <w:rsid w:val="001D190F"/>
    <w:rsid w:val="001D2945"/>
    <w:rsid w:val="001D2FB8"/>
    <w:rsid w:val="001D52C2"/>
    <w:rsid w:val="001D6BF6"/>
    <w:rsid w:val="001D6F64"/>
    <w:rsid w:val="001E0449"/>
    <w:rsid w:val="001E363E"/>
    <w:rsid w:val="001E4435"/>
    <w:rsid w:val="001E55F0"/>
    <w:rsid w:val="001E7662"/>
    <w:rsid w:val="001F10A7"/>
    <w:rsid w:val="001F1295"/>
    <w:rsid w:val="001F4175"/>
    <w:rsid w:val="001F59D3"/>
    <w:rsid w:val="00203E6B"/>
    <w:rsid w:val="0020472C"/>
    <w:rsid w:val="002104B9"/>
    <w:rsid w:val="00210D99"/>
    <w:rsid w:val="0021182E"/>
    <w:rsid w:val="00212897"/>
    <w:rsid w:val="00214207"/>
    <w:rsid w:val="002151E5"/>
    <w:rsid w:val="00222797"/>
    <w:rsid w:val="00222EA6"/>
    <w:rsid w:val="00226903"/>
    <w:rsid w:val="00235777"/>
    <w:rsid w:val="002376A2"/>
    <w:rsid w:val="002377E5"/>
    <w:rsid w:val="00240230"/>
    <w:rsid w:val="00241405"/>
    <w:rsid w:val="00244BCD"/>
    <w:rsid w:val="00245419"/>
    <w:rsid w:val="00245533"/>
    <w:rsid w:val="00245F8A"/>
    <w:rsid w:val="00246E2A"/>
    <w:rsid w:val="00250649"/>
    <w:rsid w:val="00251C4C"/>
    <w:rsid w:val="002541BB"/>
    <w:rsid w:val="00263508"/>
    <w:rsid w:val="00264493"/>
    <w:rsid w:val="002649F0"/>
    <w:rsid w:val="00264FC7"/>
    <w:rsid w:val="0026579F"/>
    <w:rsid w:val="00266280"/>
    <w:rsid w:val="002664A8"/>
    <w:rsid w:val="002708C2"/>
    <w:rsid w:val="002724B8"/>
    <w:rsid w:val="00272D31"/>
    <w:rsid w:val="002755C6"/>
    <w:rsid w:val="002805B6"/>
    <w:rsid w:val="00281A0B"/>
    <w:rsid w:val="00281CC1"/>
    <w:rsid w:val="0028228B"/>
    <w:rsid w:val="0028382B"/>
    <w:rsid w:val="00283FCA"/>
    <w:rsid w:val="00292A39"/>
    <w:rsid w:val="00292DF2"/>
    <w:rsid w:val="00294E23"/>
    <w:rsid w:val="00294F24"/>
    <w:rsid w:val="002965BE"/>
    <w:rsid w:val="00297662"/>
    <w:rsid w:val="002A22F4"/>
    <w:rsid w:val="002A2907"/>
    <w:rsid w:val="002A3028"/>
    <w:rsid w:val="002A36AC"/>
    <w:rsid w:val="002A39CC"/>
    <w:rsid w:val="002A6AC8"/>
    <w:rsid w:val="002B120A"/>
    <w:rsid w:val="002B1A63"/>
    <w:rsid w:val="002B2568"/>
    <w:rsid w:val="002B5143"/>
    <w:rsid w:val="002B663F"/>
    <w:rsid w:val="002C0D5A"/>
    <w:rsid w:val="002C245D"/>
    <w:rsid w:val="002D07D7"/>
    <w:rsid w:val="002D0ACD"/>
    <w:rsid w:val="002D6688"/>
    <w:rsid w:val="002D706F"/>
    <w:rsid w:val="002E0300"/>
    <w:rsid w:val="002E1DB6"/>
    <w:rsid w:val="002E1EC5"/>
    <w:rsid w:val="002E45F7"/>
    <w:rsid w:val="002E7763"/>
    <w:rsid w:val="002F0630"/>
    <w:rsid w:val="002F1712"/>
    <w:rsid w:val="002F29E9"/>
    <w:rsid w:val="002F591A"/>
    <w:rsid w:val="00303A4F"/>
    <w:rsid w:val="00303A57"/>
    <w:rsid w:val="003050F3"/>
    <w:rsid w:val="00305A14"/>
    <w:rsid w:val="00307FEC"/>
    <w:rsid w:val="003106AF"/>
    <w:rsid w:val="003109AB"/>
    <w:rsid w:val="00312A22"/>
    <w:rsid w:val="00315837"/>
    <w:rsid w:val="00317DC8"/>
    <w:rsid w:val="003210F1"/>
    <w:rsid w:val="00321A39"/>
    <w:rsid w:val="00325CE6"/>
    <w:rsid w:val="00327A24"/>
    <w:rsid w:val="003300D6"/>
    <w:rsid w:val="00335D22"/>
    <w:rsid w:val="00336400"/>
    <w:rsid w:val="0034036E"/>
    <w:rsid w:val="00340F03"/>
    <w:rsid w:val="00344B30"/>
    <w:rsid w:val="00345C69"/>
    <w:rsid w:val="00350070"/>
    <w:rsid w:val="003521F2"/>
    <w:rsid w:val="00352816"/>
    <w:rsid w:val="00353446"/>
    <w:rsid w:val="00360F7A"/>
    <w:rsid w:val="00361A03"/>
    <w:rsid w:val="00361F1F"/>
    <w:rsid w:val="00364516"/>
    <w:rsid w:val="00365C12"/>
    <w:rsid w:val="0037053C"/>
    <w:rsid w:val="00371D23"/>
    <w:rsid w:val="00373E82"/>
    <w:rsid w:val="00374FC3"/>
    <w:rsid w:val="00377505"/>
    <w:rsid w:val="003817AD"/>
    <w:rsid w:val="00384488"/>
    <w:rsid w:val="00387708"/>
    <w:rsid w:val="00392589"/>
    <w:rsid w:val="0039286A"/>
    <w:rsid w:val="0039375E"/>
    <w:rsid w:val="0039459D"/>
    <w:rsid w:val="00396E32"/>
    <w:rsid w:val="00397977"/>
    <w:rsid w:val="003A481F"/>
    <w:rsid w:val="003B0767"/>
    <w:rsid w:val="003B326F"/>
    <w:rsid w:val="003B3FF9"/>
    <w:rsid w:val="003B41BB"/>
    <w:rsid w:val="003B5183"/>
    <w:rsid w:val="003B5C66"/>
    <w:rsid w:val="003B5F29"/>
    <w:rsid w:val="003C075D"/>
    <w:rsid w:val="003C0978"/>
    <w:rsid w:val="003C1CF3"/>
    <w:rsid w:val="003C1DE4"/>
    <w:rsid w:val="003C32EC"/>
    <w:rsid w:val="003C5DB1"/>
    <w:rsid w:val="003C6A5A"/>
    <w:rsid w:val="003C7B4B"/>
    <w:rsid w:val="003D003F"/>
    <w:rsid w:val="003D247A"/>
    <w:rsid w:val="003D4EFE"/>
    <w:rsid w:val="003D63DC"/>
    <w:rsid w:val="003E6A7B"/>
    <w:rsid w:val="003E6BBC"/>
    <w:rsid w:val="003E6F03"/>
    <w:rsid w:val="003F1CD9"/>
    <w:rsid w:val="003F215B"/>
    <w:rsid w:val="003F2517"/>
    <w:rsid w:val="003F66E9"/>
    <w:rsid w:val="004005D9"/>
    <w:rsid w:val="00400958"/>
    <w:rsid w:val="00401459"/>
    <w:rsid w:val="004057CB"/>
    <w:rsid w:val="00407152"/>
    <w:rsid w:val="00414639"/>
    <w:rsid w:val="00417158"/>
    <w:rsid w:val="00421975"/>
    <w:rsid w:val="00424140"/>
    <w:rsid w:val="00424E32"/>
    <w:rsid w:val="00426684"/>
    <w:rsid w:val="00426A08"/>
    <w:rsid w:val="00426AA3"/>
    <w:rsid w:val="00427147"/>
    <w:rsid w:val="00430A81"/>
    <w:rsid w:val="0043151C"/>
    <w:rsid w:val="00433CFE"/>
    <w:rsid w:val="004377C2"/>
    <w:rsid w:val="0043787D"/>
    <w:rsid w:val="00437EF6"/>
    <w:rsid w:val="004447BD"/>
    <w:rsid w:val="0045150D"/>
    <w:rsid w:val="0045492A"/>
    <w:rsid w:val="00457777"/>
    <w:rsid w:val="0046125D"/>
    <w:rsid w:val="004627D2"/>
    <w:rsid w:val="0046740A"/>
    <w:rsid w:val="00467D87"/>
    <w:rsid w:val="00467F33"/>
    <w:rsid w:val="00473C19"/>
    <w:rsid w:val="0047405A"/>
    <w:rsid w:val="00474F59"/>
    <w:rsid w:val="004777B0"/>
    <w:rsid w:val="00480D4F"/>
    <w:rsid w:val="0048106D"/>
    <w:rsid w:val="0048120D"/>
    <w:rsid w:val="004820A7"/>
    <w:rsid w:val="00482267"/>
    <w:rsid w:val="00483E9D"/>
    <w:rsid w:val="0048556B"/>
    <w:rsid w:val="00494119"/>
    <w:rsid w:val="004945EA"/>
    <w:rsid w:val="00495A56"/>
    <w:rsid w:val="0049666D"/>
    <w:rsid w:val="00497137"/>
    <w:rsid w:val="004A6840"/>
    <w:rsid w:val="004A6D72"/>
    <w:rsid w:val="004B0AC7"/>
    <w:rsid w:val="004B235D"/>
    <w:rsid w:val="004B4406"/>
    <w:rsid w:val="004B4F85"/>
    <w:rsid w:val="004B6FA2"/>
    <w:rsid w:val="004C19C3"/>
    <w:rsid w:val="004C1BCA"/>
    <w:rsid w:val="004C700A"/>
    <w:rsid w:val="004D0617"/>
    <w:rsid w:val="004D0A7B"/>
    <w:rsid w:val="004D1DA0"/>
    <w:rsid w:val="004D1DEB"/>
    <w:rsid w:val="004D72E6"/>
    <w:rsid w:val="004E06E1"/>
    <w:rsid w:val="004E21D6"/>
    <w:rsid w:val="004E62F9"/>
    <w:rsid w:val="004E674B"/>
    <w:rsid w:val="004E7EA9"/>
    <w:rsid w:val="004F11C7"/>
    <w:rsid w:val="004F5D9F"/>
    <w:rsid w:val="00500F56"/>
    <w:rsid w:val="00502159"/>
    <w:rsid w:val="00503915"/>
    <w:rsid w:val="00505E33"/>
    <w:rsid w:val="00507B05"/>
    <w:rsid w:val="00510EB1"/>
    <w:rsid w:val="00512042"/>
    <w:rsid w:val="005124FC"/>
    <w:rsid w:val="00513145"/>
    <w:rsid w:val="00513592"/>
    <w:rsid w:val="005158F6"/>
    <w:rsid w:val="00516221"/>
    <w:rsid w:val="005269ED"/>
    <w:rsid w:val="00527B36"/>
    <w:rsid w:val="005373C4"/>
    <w:rsid w:val="00537C15"/>
    <w:rsid w:val="00544EEE"/>
    <w:rsid w:val="00545805"/>
    <w:rsid w:val="00547610"/>
    <w:rsid w:val="00551DEC"/>
    <w:rsid w:val="005621AA"/>
    <w:rsid w:val="00565366"/>
    <w:rsid w:val="005679F4"/>
    <w:rsid w:val="00570A86"/>
    <w:rsid w:val="00576489"/>
    <w:rsid w:val="005771EF"/>
    <w:rsid w:val="005775A5"/>
    <w:rsid w:val="00584CCD"/>
    <w:rsid w:val="005850C2"/>
    <w:rsid w:val="005933AA"/>
    <w:rsid w:val="00594E44"/>
    <w:rsid w:val="00597885"/>
    <w:rsid w:val="005B3106"/>
    <w:rsid w:val="005B5D58"/>
    <w:rsid w:val="005C1D5F"/>
    <w:rsid w:val="005C1FE9"/>
    <w:rsid w:val="005C416C"/>
    <w:rsid w:val="005C4F73"/>
    <w:rsid w:val="005C5A79"/>
    <w:rsid w:val="005C5D04"/>
    <w:rsid w:val="005C6961"/>
    <w:rsid w:val="005C74FA"/>
    <w:rsid w:val="005D03CA"/>
    <w:rsid w:val="005D36FB"/>
    <w:rsid w:val="005D41E7"/>
    <w:rsid w:val="005D669E"/>
    <w:rsid w:val="005D6B6D"/>
    <w:rsid w:val="005E1430"/>
    <w:rsid w:val="005E1E12"/>
    <w:rsid w:val="005E299B"/>
    <w:rsid w:val="005E2EBB"/>
    <w:rsid w:val="005F16A5"/>
    <w:rsid w:val="005F2189"/>
    <w:rsid w:val="005F36AA"/>
    <w:rsid w:val="005F3847"/>
    <w:rsid w:val="005F4038"/>
    <w:rsid w:val="005F4657"/>
    <w:rsid w:val="005F4861"/>
    <w:rsid w:val="00600A47"/>
    <w:rsid w:val="00600C2E"/>
    <w:rsid w:val="006048CB"/>
    <w:rsid w:val="00607784"/>
    <w:rsid w:val="00612650"/>
    <w:rsid w:val="00612CE5"/>
    <w:rsid w:val="00614B87"/>
    <w:rsid w:val="00614E60"/>
    <w:rsid w:val="006170C0"/>
    <w:rsid w:val="006175E9"/>
    <w:rsid w:val="00617FA0"/>
    <w:rsid w:val="006202ED"/>
    <w:rsid w:val="00622147"/>
    <w:rsid w:val="00623AF7"/>
    <w:rsid w:val="00623DD0"/>
    <w:rsid w:val="00627661"/>
    <w:rsid w:val="00627CC4"/>
    <w:rsid w:val="00630768"/>
    <w:rsid w:val="00632748"/>
    <w:rsid w:val="00632E20"/>
    <w:rsid w:val="006412B3"/>
    <w:rsid w:val="0064168A"/>
    <w:rsid w:val="00641B2E"/>
    <w:rsid w:val="00641C70"/>
    <w:rsid w:val="00642EA8"/>
    <w:rsid w:val="006452D4"/>
    <w:rsid w:val="0064670F"/>
    <w:rsid w:val="00646F93"/>
    <w:rsid w:val="00647325"/>
    <w:rsid w:val="006523AB"/>
    <w:rsid w:val="00652CAA"/>
    <w:rsid w:val="00655294"/>
    <w:rsid w:val="006562C3"/>
    <w:rsid w:val="00657B88"/>
    <w:rsid w:val="00661F62"/>
    <w:rsid w:val="00662A26"/>
    <w:rsid w:val="00671726"/>
    <w:rsid w:val="0067237B"/>
    <w:rsid w:val="00676104"/>
    <w:rsid w:val="00677477"/>
    <w:rsid w:val="006776AA"/>
    <w:rsid w:val="00692262"/>
    <w:rsid w:val="00694DD7"/>
    <w:rsid w:val="0069623D"/>
    <w:rsid w:val="00697B9E"/>
    <w:rsid w:val="006A069B"/>
    <w:rsid w:val="006A2BF5"/>
    <w:rsid w:val="006A52A9"/>
    <w:rsid w:val="006A563C"/>
    <w:rsid w:val="006B2B2A"/>
    <w:rsid w:val="006B4591"/>
    <w:rsid w:val="006B46E4"/>
    <w:rsid w:val="006B6AFB"/>
    <w:rsid w:val="006C185B"/>
    <w:rsid w:val="006C1BC7"/>
    <w:rsid w:val="006C1C11"/>
    <w:rsid w:val="006C28F5"/>
    <w:rsid w:val="006C3DD7"/>
    <w:rsid w:val="006C77B1"/>
    <w:rsid w:val="006C7F9E"/>
    <w:rsid w:val="006D174C"/>
    <w:rsid w:val="006D35A7"/>
    <w:rsid w:val="006D487D"/>
    <w:rsid w:val="006E1AD3"/>
    <w:rsid w:val="006E1DA0"/>
    <w:rsid w:val="006F0A70"/>
    <w:rsid w:val="006F1ED2"/>
    <w:rsid w:val="006F30BF"/>
    <w:rsid w:val="006F3765"/>
    <w:rsid w:val="00702229"/>
    <w:rsid w:val="00702968"/>
    <w:rsid w:val="007029F8"/>
    <w:rsid w:val="007061B9"/>
    <w:rsid w:val="007102FE"/>
    <w:rsid w:val="00710E1F"/>
    <w:rsid w:val="0071177B"/>
    <w:rsid w:val="00712E2C"/>
    <w:rsid w:val="0071379F"/>
    <w:rsid w:val="00715510"/>
    <w:rsid w:val="00716892"/>
    <w:rsid w:val="00716BC3"/>
    <w:rsid w:val="007172A4"/>
    <w:rsid w:val="00720565"/>
    <w:rsid w:val="0072313E"/>
    <w:rsid w:val="00723146"/>
    <w:rsid w:val="007257DD"/>
    <w:rsid w:val="007268A5"/>
    <w:rsid w:val="007369A5"/>
    <w:rsid w:val="0074122B"/>
    <w:rsid w:val="007438ED"/>
    <w:rsid w:val="0074478C"/>
    <w:rsid w:val="00745377"/>
    <w:rsid w:val="007459F7"/>
    <w:rsid w:val="00750369"/>
    <w:rsid w:val="00752420"/>
    <w:rsid w:val="00752CE7"/>
    <w:rsid w:val="00753B45"/>
    <w:rsid w:val="00754D42"/>
    <w:rsid w:val="00761751"/>
    <w:rsid w:val="00763209"/>
    <w:rsid w:val="00765FC8"/>
    <w:rsid w:val="0077316F"/>
    <w:rsid w:val="00774639"/>
    <w:rsid w:val="007747C9"/>
    <w:rsid w:val="0077514F"/>
    <w:rsid w:val="00776EB0"/>
    <w:rsid w:val="0077773E"/>
    <w:rsid w:val="00782642"/>
    <w:rsid w:val="00782E56"/>
    <w:rsid w:val="00784773"/>
    <w:rsid w:val="00787350"/>
    <w:rsid w:val="00793106"/>
    <w:rsid w:val="00795538"/>
    <w:rsid w:val="007A0C62"/>
    <w:rsid w:val="007A209E"/>
    <w:rsid w:val="007A7B21"/>
    <w:rsid w:val="007B1D9D"/>
    <w:rsid w:val="007B2F14"/>
    <w:rsid w:val="007B4524"/>
    <w:rsid w:val="007C1001"/>
    <w:rsid w:val="007C2C62"/>
    <w:rsid w:val="007C426E"/>
    <w:rsid w:val="007C4E68"/>
    <w:rsid w:val="007C5443"/>
    <w:rsid w:val="007C5555"/>
    <w:rsid w:val="007C63C9"/>
    <w:rsid w:val="007C6FE3"/>
    <w:rsid w:val="007C7A80"/>
    <w:rsid w:val="007D0966"/>
    <w:rsid w:val="007D50C8"/>
    <w:rsid w:val="007E1299"/>
    <w:rsid w:val="007E3D6B"/>
    <w:rsid w:val="007E69D3"/>
    <w:rsid w:val="007F112F"/>
    <w:rsid w:val="007F3691"/>
    <w:rsid w:val="007F447E"/>
    <w:rsid w:val="007F492A"/>
    <w:rsid w:val="007F5AB0"/>
    <w:rsid w:val="007F6AF5"/>
    <w:rsid w:val="00801821"/>
    <w:rsid w:val="00801E39"/>
    <w:rsid w:val="00802C7A"/>
    <w:rsid w:val="00804A55"/>
    <w:rsid w:val="00805204"/>
    <w:rsid w:val="00811DA6"/>
    <w:rsid w:val="00813B9F"/>
    <w:rsid w:val="00813C71"/>
    <w:rsid w:val="0081426C"/>
    <w:rsid w:val="008145E4"/>
    <w:rsid w:val="008146D5"/>
    <w:rsid w:val="00815964"/>
    <w:rsid w:val="00826420"/>
    <w:rsid w:val="008307FD"/>
    <w:rsid w:val="0083146A"/>
    <w:rsid w:val="008318A8"/>
    <w:rsid w:val="00832873"/>
    <w:rsid w:val="00833632"/>
    <w:rsid w:val="00834AF8"/>
    <w:rsid w:val="00835559"/>
    <w:rsid w:val="008422F2"/>
    <w:rsid w:val="0084303D"/>
    <w:rsid w:val="00846C57"/>
    <w:rsid w:val="00846F0B"/>
    <w:rsid w:val="00850A1A"/>
    <w:rsid w:val="00854E12"/>
    <w:rsid w:val="00855866"/>
    <w:rsid w:val="0085683C"/>
    <w:rsid w:val="0086681E"/>
    <w:rsid w:val="00866E5F"/>
    <w:rsid w:val="00867C2C"/>
    <w:rsid w:val="008713CE"/>
    <w:rsid w:val="0087664F"/>
    <w:rsid w:val="00880D14"/>
    <w:rsid w:val="00881F71"/>
    <w:rsid w:val="00882CCA"/>
    <w:rsid w:val="0088375B"/>
    <w:rsid w:val="008852DA"/>
    <w:rsid w:val="00885A94"/>
    <w:rsid w:val="00885E5F"/>
    <w:rsid w:val="008937E2"/>
    <w:rsid w:val="00893D7D"/>
    <w:rsid w:val="00895581"/>
    <w:rsid w:val="00896F19"/>
    <w:rsid w:val="008A081A"/>
    <w:rsid w:val="008A094C"/>
    <w:rsid w:val="008A1030"/>
    <w:rsid w:val="008A17AD"/>
    <w:rsid w:val="008A2443"/>
    <w:rsid w:val="008A28FC"/>
    <w:rsid w:val="008A2BD8"/>
    <w:rsid w:val="008A6734"/>
    <w:rsid w:val="008A7E95"/>
    <w:rsid w:val="008B03D0"/>
    <w:rsid w:val="008B1798"/>
    <w:rsid w:val="008B1930"/>
    <w:rsid w:val="008B1CF4"/>
    <w:rsid w:val="008B2478"/>
    <w:rsid w:val="008B36D2"/>
    <w:rsid w:val="008B70E8"/>
    <w:rsid w:val="008B7E77"/>
    <w:rsid w:val="008C0488"/>
    <w:rsid w:val="008C083B"/>
    <w:rsid w:val="008C142D"/>
    <w:rsid w:val="008C2781"/>
    <w:rsid w:val="008C34D8"/>
    <w:rsid w:val="008C3B9D"/>
    <w:rsid w:val="008C5CF7"/>
    <w:rsid w:val="008C6C98"/>
    <w:rsid w:val="008C7175"/>
    <w:rsid w:val="008E11A2"/>
    <w:rsid w:val="008E218C"/>
    <w:rsid w:val="008E29C0"/>
    <w:rsid w:val="008E3BC0"/>
    <w:rsid w:val="008E5E94"/>
    <w:rsid w:val="008E6DBB"/>
    <w:rsid w:val="008F6ECB"/>
    <w:rsid w:val="0090326E"/>
    <w:rsid w:val="00905507"/>
    <w:rsid w:val="009060B4"/>
    <w:rsid w:val="0090741A"/>
    <w:rsid w:val="00907879"/>
    <w:rsid w:val="009107F5"/>
    <w:rsid w:val="0091274C"/>
    <w:rsid w:val="009149AA"/>
    <w:rsid w:val="009228AD"/>
    <w:rsid w:val="009261E6"/>
    <w:rsid w:val="009262DB"/>
    <w:rsid w:val="009319EB"/>
    <w:rsid w:val="0093217E"/>
    <w:rsid w:val="009339F1"/>
    <w:rsid w:val="00933E6A"/>
    <w:rsid w:val="00942BAF"/>
    <w:rsid w:val="00942D95"/>
    <w:rsid w:val="0094423B"/>
    <w:rsid w:val="00944A56"/>
    <w:rsid w:val="009450EA"/>
    <w:rsid w:val="0094707B"/>
    <w:rsid w:val="00947E00"/>
    <w:rsid w:val="009505F9"/>
    <w:rsid w:val="00951254"/>
    <w:rsid w:val="00951F97"/>
    <w:rsid w:val="00952024"/>
    <w:rsid w:val="00952B9F"/>
    <w:rsid w:val="009543B9"/>
    <w:rsid w:val="0095596B"/>
    <w:rsid w:val="0095685E"/>
    <w:rsid w:val="00956A93"/>
    <w:rsid w:val="00960577"/>
    <w:rsid w:val="00965448"/>
    <w:rsid w:val="00966092"/>
    <w:rsid w:val="009717BE"/>
    <w:rsid w:val="009726AA"/>
    <w:rsid w:val="00974D4C"/>
    <w:rsid w:val="00977909"/>
    <w:rsid w:val="00984A78"/>
    <w:rsid w:val="009856C7"/>
    <w:rsid w:val="00990A82"/>
    <w:rsid w:val="00991F43"/>
    <w:rsid w:val="0099620F"/>
    <w:rsid w:val="00996417"/>
    <w:rsid w:val="00996547"/>
    <w:rsid w:val="00996E98"/>
    <w:rsid w:val="009A0074"/>
    <w:rsid w:val="009A05FE"/>
    <w:rsid w:val="009A0E1A"/>
    <w:rsid w:val="009A3057"/>
    <w:rsid w:val="009A355F"/>
    <w:rsid w:val="009B2E69"/>
    <w:rsid w:val="009B6B25"/>
    <w:rsid w:val="009C058A"/>
    <w:rsid w:val="009C0EAB"/>
    <w:rsid w:val="009C270C"/>
    <w:rsid w:val="009C5BB3"/>
    <w:rsid w:val="009C7F60"/>
    <w:rsid w:val="009D0E05"/>
    <w:rsid w:val="009D2FB9"/>
    <w:rsid w:val="009D6BE3"/>
    <w:rsid w:val="009D6F11"/>
    <w:rsid w:val="009E07D3"/>
    <w:rsid w:val="009E0D46"/>
    <w:rsid w:val="009E14C7"/>
    <w:rsid w:val="009E1D93"/>
    <w:rsid w:val="009E42DF"/>
    <w:rsid w:val="009E5965"/>
    <w:rsid w:val="009E5A9C"/>
    <w:rsid w:val="009E785B"/>
    <w:rsid w:val="009F1C01"/>
    <w:rsid w:val="009F75CB"/>
    <w:rsid w:val="00A036C3"/>
    <w:rsid w:val="00A1305A"/>
    <w:rsid w:val="00A16473"/>
    <w:rsid w:val="00A210A1"/>
    <w:rsid w:val="00A22089"/>
    <w:rsid w:val="00A22249"/>
    <w:rsid w:val="00A2289C"/>
    <w:rsid w:val="00A22D45"/>
    <w:rsid w:val="00A22F98"/>
    <w:rsid w:val="00A2358A"/>
    <w:rsid w:val="00A32664"/>
    <w:rsid w:val="00A33F83"/>
    <w:rsid w:val="00A36032"/>
    <w:rsid w:val="00A415DC"/>
    <w:rsid w:val="00A44AA1"/>
    <w:rsid w:val="00A4574B"/>
    <w:rsid w:val="00A45B97"/>
    <w:rsid w:val="00A5024A"/>
    <w:rsid w:val="00A523F8"/>
    <w:rsid w:val="00A54908"/>
    <w:rsid w:val="00A54F40"/>
    <w:rsid w:val="00A56D6F"/>
    <w:rsid w:val="00A60CC0"/>
    <w:rsid w:val="00A6536D"/>
    <w:rsid w:val="00A673F9"/>
    <w:rsid w:val="00A71BBA"/>
    <w:rsid w:val="00A72D5E"/>
    <w:rsid w:val="00A741CD"/>
    <w:rsid w:val="00A742C9"/>
    <w:rsid w:val="00A755EE"/>
    <w:rsid w:val="00A76D66"/>
    <w:rsid w:val="00A7702A"/>
    <w:rsid w:val="00A81B64"/>
    <w:rsid w:val="00A86379"/>
    <w:rsid w:val="00A90F0D"/>
    <w:rsid w:val="00A9282A"/>
    <w:rsid w:val="00A96E12"/>
    <w:rsid w:val="00AA1BA3"/>
    <w:rsid w:val="00AA1C1C"/>
    <w:rsid w:val="00AA45A9"/>
    <w:rsid w:val="00AB1F75"/>
    <w:rsid w:val="00AB5565"/>
    <w:rsid w:val="00AB5577"/>
    <w:rsid w:val="00AB665A"/>
    <w:rsid w:val="00AC24E8"/>
    <w:rsid w:val="00AC2A35"/>
    <w:rsid w:val="00AC497D"/>
    <w:rsid w:val="00AC510C"/>
    <w:rsid w:val="00AC54D2"/>
    <w:rsid w:val="00AC5B90"/>
    <w:rsid w:val="00AC67D5"/>
    <w:rsid w:val="00AC7758"/>
    <w:rsid w:val="00AD0029"/>
    <w:rsid w:val="00AD0675"/>
    <w:rsid w:val="00AD08C2"/>
    <w:rsid w:val="00AD1138"/>
    <w:rsid w:val="00AD16ED"/>
    <w:rsid w:val="00AD1BDE"/>
    <w:rsid w:val="00AD5336"/>
    <w:rsid w:val="00AD5C0C"/>
    <w:rsid w:val="00AD6C99"/>
    <w:rsid w:val="00AE079A"/>
    <w:rsid w:val="00AE1C2F"/>
    <w:rsid w:val="00AE1E3F"/>
    <w:rsid w:val="00AE6951"/>
    <w:rsid w:val="00AF2FBF"/>
    <w:rsid w:val="00AF5306"/>
    <w:rsid w:val="00B02A7D"/>
    <w:rsid w:val="00B04D60"/>
    <w:rsid w:val="00B07A22"/>
    <w:rsid w:val="00B07D5E"/>
    <w:rsid w:val="00B10143"/>
    <w:rsid w:val="00B145E3"/>
    <w:rsid w:val="00B16591"/>
    <w:rsid w:val="00B16954"/>
    <w:rsid w:val="00B202A8"/>
    <w:rsid w:val="00B20E4E"/>
    <w:rsid w:val="00B21E57"/>
    <w:rsid w:val="00B21F6D"/>
    <w:rsid w:val="00B25D36"/>
    <w:rsid w:val="00B25F55"/>
    <w:rsid w:val="00B27D42"/>
    <w:rsid w:val="00B30BFC"/>
    <w:rsid w:val="00B314DB"/>
    <w:rsid w:val="00B32AF7"/>
    <w:rsid w:val="00B35A16"/>
    <w:rsid w:val="00B35E00"/>
    <w:rsid w:val="00B368AB"/>
    <w:rsid w:val="00B36D96"/>
    <w:rsid w:val="00B47DB0"/>
    <w:rsid w:val="00B548E7"/>
    <w:rsid w:val="00B557E8"/>
    <w:rsid w:val="00B5601C"/>
    <w:rsid w:val="00B60314"/>
    <w:rsid w:val="00B63DEC"/>
    <w:rsid w:val="00B6492A"/>
    <w:rsid w:val="00B70694"/>
    <w:rsid w:val="00B71C0B"/>
    <w:rsid w:val="00B74986"/>
    <w:rsid w:val="00B80486"/>
    <w:rsid w:val="00B808CE"/>
    <w:rsid w:val="00B859D3"/>
    <w:rsid w:val="00B91AD4"/>
    <w:rsid w:val="00B91F07"/>
    <w:rsid w:val="00B92B89"/>
    <w:rsid w:val="00B951B6"/>
    <w:rsid w:val="00B95769"/>
    <w:rsid w:val="00BA09E3"/>
    <w:rsid w:val="00BA13EE"/>
    <w:rsid w:val="00BA3212"/>
    <w:rsid w:val="00BA4829"/>
    <w:rsid w:val="00BB0306"/>
    <w:rsid w:val="00BB569D"/>
    <w:rsid w:val="00BB57CC"/>
    <w:rsid w:val="00BB606E"/>
    <w:rsid w:val="00BC0213"/>
    <w:rsid w:val="00BC216A"/>
    <w:rsid w:val="00BC297D"/>
    <w:rsid w:val="00BC2E68"/>
    <w:rsid w:val="00BC4FA7"/>
    <w:rsid w:val="00BC550A"/>
    <w:rsid w:val="00BC55DF"/>
    <w:rsid w:val="00BC5A82"/>
    <w:rsid w:val="00BC5AC5"/>
    <w:rsid w:val="00BC602D"/>
    <w:rsid w:val="00BC76ED"/>
    <w:rsid w:val="00BC7E1B"/>
    <w:rsid w:val="00BD08FD"/>
    <w:rsid w:val="00BD2EDB"/>
    <w:rsid w:val="00BD2F94"/>
    <w:rsid w:val="00BD3323"/>
    <w:rsid w:val="00BD39D1"/>
    <w:rsid w:val="00BD3FFB"/>
    <w:rsid w:val="00BD586F"/>
    <w:rsid w:val="00BD5F5B"/>
    <w:rsid w:val="00BD6E9E"/>
    <w:rsid w:val="00BD761F"/>
    <w:rsid w:val="00BE2F1B"/>
    <w:rsid w:val="00BE7541"/>
    <w:rsid w:val="00BE796C"/>
    <w:rsid w:val="00BF082C"/>
    <w:rsid w:val="00BF4586"/>
    <w:rsid w:val="00BF480E"/>
    <w:rsid w:val="00BF4D55"/>
    <w:rsid w:val="00BF7BF4"/>
    <w:rsid w:val="00C0062C"/>
    <w:rsid w:val="00C00867"/>
    <w:rsid w:val="00C03737"/>
    <w:rsid w:val="00C05C36"/>
    <w:rsid w:val="00C116E6"/>
    <w:rsid w:val="00C130C6"/>
    <w:rsid w:val="00C13575"/>
    <w:rsid w:val="00C16A93"/>
    <w:rsid w:val="00C1751C"/>
    <w:rsid w:val="00C2247C"/>
    <w:rsid w:val="00C23934"/>
    <w:rsid w:val="00C24327"/>
    <w:rsid w:val="00C27E6A"/>
    <w:rsid w:val="00C30F54"/>
    <w:rsid w:val="00C31159"/>
    <w:rsid w:val="00C35506"/>
    <w:rsid w:val="00C36BD7"/>
    <w:rsid w:val="00C43385"/>
    <w:rsid w:val="00C43A07"/>
    <w:rsid w:val="00C43D10"/>
    <w:rsid w:val="00C441C4"/>
    <w:rsid w:val="00C47C2F"/>
    <w:rsid w:val="00C507D5"/>
    <w:rsid w:val="00C52AD5"/>
    <w:rsid w:val="00C57509"/>
    <w:rsid w:val="00C57537"/>
    <w:rsid w:val="00C57829"/>
    <w:rsid w:val="00C62BE3"/>
    <w:rsid w:val="00C66A9D"/>
    <w:rsid w:val="00C677F4"/>
    <w:rsid w:val="00C70B34"/>
    <w:rsid w:val="00C7691B"/>
    <w:rsid w:val="00C77B22"/>
    <w:rsid w:val="00C8142E"/>
    <w:rsid w:val="00C85786"/>
    <w:rsid w:val="00C857D4"/>
    <w:rsid w:val="00C86745"/>
    <w:rsid w:val="00C87237"/>
    <w:rsid w:val="00C87931"/>
    <w:rsid w:val="00C87F58"/>
    <w:rsid w:val="00C9157F"/>
    <w:rsid w:val="00C961B8"/>
    <w:rsid w:val="00C97C59"/>
    <w:rsid w:val="00CA0CE6"/>
    <w:rsid w:val="00CB4352"/>
    <w:rsid w:val="00CC0DCC"/>
    <w:rsid w:val="00CC0EA2"/>
    <w:rsid w:val="00CC1BF6"/>
    <w:rsid w:val="00CC2539"/>
    <w:rsid w:val="00CC61DD"/>
    <w:rsid w:val="00CD4368"/>
    <w:rsid w:val="00CD4755"/>
    <w:rsid w:val="00CD60BF"/>
    <w:rsid w:val="00CE0BD2"/>
    <w:rsid w:val="00CE23FB"/>
    <w:rsid w:val="00CE298A"/>
    <w:rsid w:val="00CE339B"/>
    <w:rsid w:val="00CE4846"/>
    <w:rsid w:val="00CF2983"/>
    <w:rsid w:val="00D0005D"/>
    <w:rsid w:val="00D00371"/>
    <w:rsid w:val="00D01C41"/>
    <w:rsid w:val="00D05E57"/>
    <w:rsid w:val="00D06513"/>
    <w:rsid w:val="00D0687E"/>
    <w:rsid w:val="00D14051"/>
    <w:rsid w:val="00D2270A"/>
    <w:rsid w:val="00D22D37"/>
    <w:rsid w:val="00D25F42"/>
    <w:rsid w:val="00D267CF"/>
    <w:rsid w:val="00D26CF1"/>
    <w:rsid w:val="00D26EBD"/>
    <w:rsid w:val="00D31264"/>
    <w:rsid w:val="00D34248"/>
    <w:rsid w:val="00D348AB"/>
    <w:rsid w:val="00D357DB"/>
    <w:rsid w:val="00D37D00"/>
    <w:rsid w:val="00D45FEE"/>
    <w:rsid w:val="00D464E4"/>
    <w:rsid w:val="00D47925"/>
    <w:rsid w:val="00D47B9E"/>
    <w:rsid w:val="00D512A7"/>
    <w:rsid w:val="00D53925"/>
    <w:rsid w:val="00D55621"/>
    <w:rsid w:val="00D56D58"/>
    <w:rsid w:val="00D5712E"/>
    <w:rsid w:val="00D606C2"/>
    <w:rsid w:val="00D64765"/>
    <w:rsid w:val="00D675E1"/>
    <w:rsid w:val="00D67DF9"/>
    <w:rsid w:val="00D70C15"/>
    <w:rsid w:val="00D76310"/>
    <w:rsid w:val="00D87EB3"/>
    <w:rsid w:val="00D9160E"/>
    <w:rsid w:val="00D91D40"/>
    <w:rsid w:val="00D91E0B"/>
    <w:rsid w:val="00D921A5"/>
    <w:rsid w:val="00D97767"/>
    <w:rsid w:val="00DA0E89"/>
    <w:rsid w:val="00DA1112"/>
    <w:rsid w:val="00DA30AF"/>
    <w:rsid w:val="00DA5B37"/>
    <w:rsid w:val="00DA6070"/>
    <w:rsid w:val="00DA795A"/>
    <w:rsid w:val="00DB0146"/>
    <w:rsid w:val="00DB228A"/>
    <w:rsid w:val="00DB42FC"/>
    <w:rsid w:val="00DB5D0C"/>
    <w:rsid w:val="00DC21AD"/>
    <w:rsid w:val="00DC3823"/>
    <w:rsid w:val="00DC3AF0"/>
    <w:rsid w:val="00DC690F"/>
    <w:rsid w:val="00DC75D8"/>
    <w:rsid w:val="00DC78E1"/>
    <w:rsid w:val="00DD01D2"/>
    <w:rsid w:val="00DD0CED"/>
    <w:rsid w:val="00DD1050"/>
    <w:rsid w:val="00DD251B"/>
    <w:rsid w:val="00DD4D52"/>
    <w:rsid w:val="00DD628B"/>
    <w:rsid w:val="00DD6C0C"/>
    <w:rsid w:val="00DD724E"/>
    <w:rsid w:val="00DE0BD4"/>
    <w:rsid w:val="00DE19C5"/>
    <w:rsid w:val="00DE4E05"/>
    <w:rsid w:val="00DE59E1"/>
    <w:rsid w:val="00DE6B1A"/>
    <w:rsid w:val="00DF279C"/>
    <w:rsid w:val="00DF6C5C"/>
    <w:rsid w:val="00DF7D01"/>
    <w:rsid w:val="00E008E2"/>
    <w:rsid w:val="00E02AA8"/>
    <w:rsid w:val="00E02D2F"/>
    <w:rsid w:val="00E05960"/>
    <w:rsid w:val="00E05E9D"/>
    <w:rsid w:val="00E07BB6"/>
    <w:rsid w:val="00E07D84"/>
    <w:rsid w:val="00E11948"/>
    <w:rsid w:val="00E12604"/>
    <w:rsid w:val="00E131AB"/>
    <w:rsid w:val="00E13CCD"/>
    <w:rsid w:val="00E21F15"/>
    <w:rsid w:val="00E25156"/>
    <w:rsid w:val="00E25E02"/>
    <w:rsid w:val="00E305FE"/>
    <w:rsid w:val="00E33E5B"/>
    <w:rsid w:val="00E3437C"/>
    <w:rsid w:val="00E34713"/>
    <w:rsid w:val="00E3564C"/>
    <w:rsid w:val="00E36215"/>
    <w:rsid w:val="00E408C6"/>
    <w:rsid w:val="00E44571"/>
    <w:rsid w:val="00E50B66"/>
    <w:rsid w:val="00E546B9"/>
    <w:rsid w:val="00E55D25"/>
    <w:rsid w:val="00E573F5"/>
    <w:rsid w:val="00E6016A"/>
    <w:rsid w:val="00E60F81"/>
    <w:rsid w:val="00E611BE"/>
    <w:rsid w:val="00E62668"/>
    <w:rsid w:val="00E665C7"/>
    <w:rsid w:val="00E67F4D"/>
    <w:rsid w:val="00E72DCA"/>
    <w:rsid w:val="00E735BF"/>
    <w:rsid w:val="00E739F5"/>
    <w:rsid w:val="00E74D26"/>
    <w:rsid w:val="00E77F02"/>
    <w:rsid w:val="00E81259"/>
    <w:rsid w:val="00E82870"/>
    <w:rsid w:val="00E837A2"/>
    <w:rsid w:val="00E847E9"/>
    <w:rsid w:val="00E852AB"/>
    <w:rsid w:val="00E85547"/>
    <w:rsid w:val="00E873A8"/>
    <w:rsid w:val="00E91F92"/>
    <w:rsid w:val="00E93BB0"/>
    <w:rsid w:val="00E9714C"/>
    <w:rsid w:val="00E97FF9"/>
    <w:rsid w:val="00EA0061"/>
    <w:rsid w:val="00EA0528"/>
    <w:rsid w:val="00EA09DB"/>
    <w:rsid w:val="00EA1537"/>
    <w:rsid w:val="00EA1BC4"/>
    <w:rsid w:val="00EA1BCA"/>
    <w:rsid w:val="00EA26C4"/>
    <w:rsid w:val="00EA3478"/>
    <w:rsid w:val="00EA568E"/>
    <w:rsid w:val="00EA7B1C"/>
    <w:rsid w:val="00EB17CD"/>
    <w:rsid w:val="00EB2141"/>
    <w:rsid w:val="00EB5AA0"/>
    <w:rsid w:val="00EC58DD"/>
    <w:rsid w:val="00EC6444"/>
    <w:rsid w:val="00EC659A"/>
    <w:rsid w:val="00ED1571"/>
    <w:rsid w:val="00ED261A"/>
    <w:rsid w:val="00ED7B43"/>
    <w:rsid w:val="00EE213D"/>
    <w:rsid w:val="00EE31CC"/>
    <w:rsid w:val="00EF05EB"/>
    <w:rsid w:val="00EF0DDE"/>
    <w:rsid w:val="00EF3E69"/>
    <w:rsid w:val="00EF3F72"/>
    <w:rsid w:val="00EF5DA3"/>
    <w:rsid w:val="00F023C7"/>
    <w:rsid w:val="00F05190"/>
    <w:rsid w:val="00F065E9"/>
    <w:rsid w:val="00F06666"/>
    <w:rsid w:val="00F10769"/>
    <w:rsid w:val="00F121E4"/>
    <w:rsid w:val="00F12D02"/>
    <w:rsid w:val="00F164DA"/>
    <w:rsid w:val="00F170DF"/>
    <w:rsid w:val="00F17E17"/>
    <w:rsid w:val="00F23E8C"/>
    <w:rsid w:val="00F244CB"/>
    <w:rsid w:val="00F30432"/>
    <w:rsid w:val="00F308B7"/>
    <w:rsid w:val="00F30AAD"/>
    <w:rsid w:val="00F31DAE"/>
    <w:rsid w:val="00F358CF"/>
    <w:rsid w:val="00F35B4A"/>
    <w:rsid w:val="00F436A6"/>
    <w:rsid w:val="00F44C9A"/>
    <w:rsid w:val="00F44DD8"/>
    <w:rsid w:val="00F44FAC"/>
    <w:rsid w:val="00F536AA"/>
    <w:rsid w:val="00F54A57"/>
    <w:rsid w:val="00F54C1F"/>
    <w:rsid w:val="00F55AA8"/>
    <w:rsid w:val="00F57055"/>
    <w:rsid w:val="00F57DDF"/>
    <w:rsid w:val="00F61910"/>
    <w:rsid w:val="00F64F08"/>
    <w:rsid w:val="00F7165B"/>
    <w:rsid w:val="00F7218A"/>
    <w:rsid w:val="00F73566"/>
    <w:rsid w:val="00F7438D"/>
    <w:rsid w:val="00F8001D"/>
    <w:rsid w:val="00F80BD9"/>
    <w:rsid w:val="00F83056"/>
    <w:rsid w:val="00F91F3C"/>
    <w:rsid w:val="00F92D61"/>
    <w:rsid w:val="00F94A68"/>
    <w:rsid w:val="00F94D54"/>
    <w:rsid w:val="00F96583"/>
    <w:rsid w:val="00FA07E7"/>
    <w:rsid w:val="00FA107C"/>
    <w:rsid w:val="00FA1CC9"/>
    <w:rsid w:val="00FA3F74"/>
    <w:rsid w:val="00FA60CF"/>
    <w:rsid w:val="00FA7481"/>
    <w:rsid w:val="00FB079D"/>
    <w:rsid w:val="00FB3D5E"/>
    <w:rsid w:val="00FB46BA"/>
    <w:rsid w:val="00FB537E"/>
    <w:rsid w:val="00FB618F"/>
    <w:rsid w:val="00FB6807"/>
    <w:rsid w:val="00FC03B9"/>
    <w:rsid w:val="00FC7C1C"/>
    <w:rsid w:val="00FD1445"/>
    <w:rsid w:val="00FD302F"/>
    <w:rsid w:val="00FD6752"/>
    <w:rsid w:val="00FD6EAD"/>
    <w:rsid w:val="00FD74F4"/>
    <w:rsid w:val="00FE0950"/>
    <w:rsid w:val="00FE6CB7"/>
    <w:rsid w:val="00FE6E45"/>
    <w:rsid w:val="00FF0A31"/>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D066"/>
  <w15:chartTrackingRefBased/>
  <w15:docId w15:val="{F9568B9F-CE33-490D-B04D-8C03AFA5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73"/>
    <w:rPr>
      <w:kern w:val="0"/>
      <w14:ligatures w14:val="none"/>
    </w:rPr>
  </w:style>
  <w:style w:type="paragraph" w:styleId="Heading1">
    <w:name w:val="heading 1"/>
    <w:basedOn w:val="Normal"/>
    <w:next w:val="Normal"/>
    <w:link w:val="Heading1Char"/>
    <w:uiPriority w:val="9"/>
    <w:qFormat/>
    <w:rsid w:val="002C245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245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245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245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C245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C245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C245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C245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C245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45D"/>
    <w:rPr>
      <w:rFonts w:eastAsiaTheme="majorEastAsia" w:cstheme="majorBidi"/>
      <w:color w:val="272727" w:themeColor="text1" w:themeTint="D8"/>
    </w:rPr>
  </w:style>
  <w:style w:type="paragraph" w:styleId="Title">
    <w:name w:val="Title"/>
    <w:basedOn w:val="Normal"/>
    <w:next w:val="Normal"/>
    <w:link w:val="TitleChar"/>
    <w:uiPriority w:val="10"/>
    <w:qFormat/>
    <w:rsid w:val="002C245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2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45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2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45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C245D"/>
    <w:rPr>
      <w:i/>
      <w:iCs/>
      <w:color w:val="404040" w:themeColor="text1" w:themeTint="BF"/>
    </w:rPr>
  </w:style>
  <w:style w:type="paragraph" w:styleId="ListParagraph">
    <w:name w:val="List Paragraph"/>
    <w:basedOn w:val="Normal"/>
    <w:uiPriority w:val="34"/>
    <w:qFormat/>
    <w:rsid w:val="002C245D"/>
    <w:pPr>
      <w:ind w:left="720"/>
      <w:contextualSpacing/>
    </w:pPr>
    <w:rPr>
      <w:kern w:val="2"/>
      <w14:ligatures w14:val="standardContextual"/>
    </w:rPr>
  </w:style>
  <w:style w:type="character" w:styleId="IntenseEmphasis">
    <w:name w:val="Intense Emphasis"/>
    <w:basedOn w:val="DefaultParagraphFont"/>
    <w:uiPriority w:val="21"/>
    <w:qFormat/>
    <w:rsid w:val="002C245D"/>
    <w:rPr>
      <w:i/>
      <w:iCs/>
      <w:color w:val="0F4761" w:themeColor="accent1" w:themeShade="BF"/>
    </w:rPr>
  </w:style>
  <w:style w:type="paragraph" w:styleId="IntenseQuote">
    <w:name w:val="Intense Quote"/>
    <w:basedOn w:val="Normal"/>
    <w:next w:val="Normal"/>
    <w:link w:val="IntenseQuoteChar"/>
    <w:uiPriority w:val="30"/>
    <w:qFormat/>
    <w:rsid w:val="002C2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C245D"/>
    <w:rPr>
      <w:i/>
      <w:iCs/>
      <w:color w:val="0F4761" w:themeColor="accent1" w:themeShade="BF"/>
    </w:rPr>
  </w:style>
  <w:style w:type="character" w:styleId="IntenseReference">
    <w:name w:val="Intense Reference"/>
    <w:basedOn w:val="DefaultParagraphFont"/>
    <w:uiPriority w:val="32"/>
    <w:qFormat/>
    <w:rsid w:val="002C245D"/>
    <w:rPr>
      <w:b/>
      <w:bCs/>
      <w:smallCaps/>
      <w:color w:val="0F4761" w:themeColor="accent1" w:themeShade="BF"/>
      <w:spacing w:val="5"/>
    </w:rPr>
  </w:style>
  <w:style w:type="character" w:styleId="Hyperlink">
    <w:name w:val="Hyperlink"/>
    <w:basedOn w:val="DefaultParagraphFont"/>
    <w:uiPriority w:val="99"/>
    <w:semiHidden/>
    <w:unhideWhenUsed/>
    <w:rsid w:val="009A355F"/>
    <w:rPr>
      <w:color w:val="467886" w:themeColor="hyperlink"/>
      <w:u w:val="single"/>
    </w:rPr>
  </w:style>
  <w:style w:type="table" w:styleId="TableGridLight">
    <w:name w:val="Grid Table Light"/>
    <w:basedOn w:val="TableNormal"/>
    <w:uiPriority w:val="40"/>
    <w:rsid w:val="00FA7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E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C7"/>
    <w:rPr>
      <w:kern w:val="0"/>
      <w14:ligatures w14:val="none"/>
    </w:rPr>
  </w:style>
  <w:style w:type="paragraph" w:styleId="Footer">
    <w:name w:val="footer"/>
    <w:basedOn w:val="Normal"/>
    <w:link w:val="FooterChar"/>
    <w:uiPriority w:val="99"/>
    <w:unhideWhenUsed/>
    <w:rsid w:val="0026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C7"/>
    <w:rPr>
      <w:kern w:val="0"/>
      <w14:ligatures w14:val="none"/>
    </w:rPr>
  </w:style>
  <w:style w:type="character" w:styleId="CommentReference">
    <w:name w:val="annotation reference"/>
    <w:basedOn w:val="DefaultParagraphFont"/>
    <w:uiPriority w:val="99"/>
    <w:semiHidden/>
    <w:unhideWhenUsed/>
    <w:rsid w:val="00EE31CC"/>
    <w:rPr>
      <w:sz w:val="16"/>
      <w:szCs w:val="16"/>
    </w:rPr>
  </w:style>
  <w:style w:type="paragraph" w:styleId="CommentText">
    <w:name w:val="annotation text"/>
    <w:basedOn w:val="Normal"/>
    <w:link w:val="CommentTextChar"/>
    <w:uiPriority w:val="99"/>
    <w:unhideWhenUsed/>
    <w:rsid w:val="00EE31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E31CC"/>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2A302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7212">
      <w:bodyDiv w:val="1"/>
      <w:marLeft w:val="0"/>
      <w:marRight w:val="0"/>
      <w:marTop w:val="0"/>
      <w:marBottom w:val="0"/>
      <w:divBdr>
        <w:top w:val="none" w:sz="0" w:space="0" w:color="auto"/>
        <w:left w:val="none" w:sz="0" w:space="0" w:color="auto"/>
        <w:bottom w:val="none" w:sz="0" w:space="0" w:color="auto"/>
        <w:right w:val="none" w:sz="0" w:space="0" w:color="auto"/>
      </w:divBdr>
    </w:div>
    <w:div w:id="1488520671">
      <w:bodyDiv w:val="1"/>
      <w:marLeft w:val="0"/>
      <w:marRight w:val="0"/>
      <w:marTop w:val="0"/>
      <w:marBottom w:val="0"/>
      <w:divBdr>
        <w:top w:val="none" w:sz="0" w:space="0" w:color="auto"/>
        <w:left w:val="none" w:sz="0" w:space="0" w:color="auto"/>
        <w:bottom w:val="none" w:sz="0" w:space="0" w:color="auto"/>
        <w:right w:val="none" w:sz="0" w:space="0" w:color="auto"/>
      </w:divBdr>
    </w:div>
    <w:div w:id="15098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
  <dc:description/>
  <cp:lastModifiedBy>Paul Johnson</cp:lastModifiedBy>
  <cp:revision>40</cp:revision>
  <cp:lastPrinted>2025-03-09T17:37:00Z</cp:lastPrinted>
  <dcterms:created xsi:type="dcterms:W3CDTF">2025-03-13T19:48:00Z</dcterms:created>
  <dcterms:modified xsi:type="dcterms:W3CDTF">2025-03-18T23:36:00Z</dcterms:modified>
</cp:coreProperties>
</file>